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27F85" w14:textId="77777777" w:rsidR="00337879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</w:pPr>
    </w:p>
    <w:p w14:paraId="7EC61D9E" w14:textId="77777777" w:rsidR="00337879" w:rsidRPr="00337879" w:rsidRDefault="00337879" w:rsidP="00337879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</w:pPr>
      <w:r w:rsidRPr="00337879"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  <w:t>ә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Ф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араби</w:t>
      </w:r>
      <w:r w:rsidRPr="003378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атындағы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азақ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Ұ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лттық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У</w:t>
      </w:r>
      <w:r w:rsidRPr="00337879"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  <w:t>ниверситеті</w:t>
      </w:r>
    </w:p>
    <w:p w14:paraId="116B3ACD" w14:textId="77777777" w:rsidR="00337879" w:rsidRPr="00337879" w:rsidRDefault="00337879" w:rsidP="00337879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</w:pP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Э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ми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 w:rsidRPr="00337879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з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3378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  <w:lang w:val="kk-KZ"/>
        </w:rPr>
        <w:t>ж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</w:rPr>
        <w:t>ғ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proofErr w:type="spellEnd"/>
      <w:r w:rsidRPr="00337879">
        <w:rPr>
          <w:rFonts w:ascii="Times New Roman" w:eastAsia="Times New Roman" w:hAnsi="Times New Roman" w:cs="Times New Roman"/>
          <w:color w:val="000000"/>
          <w:spacing w:val="101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"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"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7"/>
          <w:sz w:val="24"/>
          <w:szCs w:val="24"/>
        </w:rPr>
        <w:t>ф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37879"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</w:p>
    <w:p w14:paraId="59BB7C73" w14:textId="77777777" w:rsidR="00337879" w:rsidRPr="00337879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08A2278A" w14:textId="77777777" w:rsidR="00337879" w:rsidRPr="00337879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FD391DA" w14:textId="77777777" w:rsidR="00337879" w:rsidRPr="00337879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028F454C" w14:textId="77777777" w:rsidR="00337879" w:rsidRPr="00337879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D6213B4" w14:textId="77777777" w:rsidR="00337879" w:rsidRPr="00337879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69AC8D8" w14:textId="77777777" w:rsidR="00337879" w:rsidRPr="00337879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3B17D8E4" w14:textId="77777777" w:rsidR="00337879" w:rsidRPr="00337879" w:rsidRDefault="00337879" w:rsidP="00337879">
      <w:pPr>
        <w:spacing w:after="36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14:paraId="712BCBE3" w14:textId="77777777" w:rsidR="00337879" w:rsidRDefault="00337879" w:rsidP="00337879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171D9699" w14:textId="77777777" w:rsidR="00337879" w:rsidRDefault="00337879" w:rsidP="00337879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2A6EE225" w14:textId="77777777" w:rsidR="00337879" w:rsidRDefault="00337879" w:rsidP="00337879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8011B13" w14:textId="77777777" w:rsidR="00337879" w:rsidRDefault="00337879" w:rsidP="00337879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81DEDD4" w14:textId="77777777" w:rsidR="00337879" w:rsidRDefault="00337879" w:rsidP="00337879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5A50F931" w14:textId="77777777" w:rsidR="00337879" w:rsidRDefault="00337879" w:rsidP="00337879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1CE8752D" w14:textId="6AA4D98D" w:rsidR="00337879" w:rsidRPr="00337879" w:rsidRDefault="00337879" w:rsidP="00D34FF2">
      <w:pPr>
        <w:widowControl w:val="0"/>
        <w:spacing w:after="0" w:line="240" w:lineRule="auto"/>
        <w:ind w:left="142" w:right="1673"/>
        <w:jc w:val="center"/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</w:rPr>
      </w:pP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pacing w:val="-2"/>
          <w:w w:val="109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09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ХА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Ғ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Л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С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</w:p>
    <w:p w14:paraId="1CE40ABA" w14:textId="4CBA613C" w:rsidR="00337879" w:rsidRPr="00337879" w:rsidRDefault="00337879" w:rsidP="00337879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 xml:space="preserve">Мемлекетттік қызмет органдардағы 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 xml:space="preserve">кадрлық </w:t>
      </w:r>
      <w:r w:rsidR="00D535F3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қызмет</w:t>
      </w:r>
    </w:p>
    <w:p w14:paraId="7750A27D" w14:textId="71A59752" w:rsidR="00337879" w:rsidRPr="00337879" w:rsidRDefault="00337879" w:rsidP="00337879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</w:p>
    <w:p w14:paraId="033EEEAB" w14:textId="68A1202C" w:rsidR="00337879" w:rsidRPr="00142137" w:rsidRDefault="00D55211" w:rsidP="00337879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 w:rsidRPr="00142137">
        <w:rPr>
          <w:rFonts w:ascii="Times New Roman" w:hAnsi="Times New Roman"/>
          <w:lang w:val="kk-KZ"/>
        </w:rPr>
        <w:t>Сode</w:t>
      </w:r>
      <w:r w:rsidRPr="004E48AC">
        <w:rPr>
          <w:rFonts w:ascii="Times New Roman" w:hAnsi="Times New Roman"/>
          <w:lang w:val="kk-KZ"/>
        </w:rPr>
        <w:t xml:space="preserve">  KPOGS</w:t>
      </w:r>
      <w:r w:rsidRPr="00142137">
        <w:rPr>
          <w:rFonts w:ascii="Times New Roman" w:hAnsi="Times New Roman"/>
          <w:lang w:val="kk-KZ"/>
        </w:rPr>
        <w:t xml:space="preserve"> </w:t>
      </w:r>
      <w:r w:rsidRPr="004E48AC">
        <w:rPr>
          <w:rFonts w:ascii="Times New Roman" w:hAnsi="Times New Roman"/>
          <w:lang w:val="kk-KZ"/>
        </w:rPr>
        <w:t>4304</w:t>
      </w:r>
    </w:p>
    <w:p w14:paraId="2056C268" w14:textId="28106505" w:rsidR="00337879" w:rsidRPr="00337879" w:rsidRDefault="00337879" w:rsidP="00337879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  <w:lang w:val="kk-KZ"/>
        </w:rPr>
      </w:pPr>
      <w:r w:rsidRPr="00715AE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5В051000-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Мемлекеттік және жергілікті басқару</w:t>
      </w:r>
    </w:p>
    <w:p w14:paraId="3B6CD0AC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88E2C80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14E186B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C0BAC9F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6EA0AE2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BB03FA4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386519E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2F5E87A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EE44E22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79668F0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04478F6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DE12A91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22AD52B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040A856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B86E3A7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0D85388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6098EC1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7B64FD1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820C644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C62E12A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864E685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1EC4320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FD7EF0E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9FAAA0E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05A96E0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E5B0DA1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626B5DF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61C2ACA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1A26E1C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F670336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DF2FCB1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DD4F67B" w14:textId="77777777" w:rsidR="00337879" w:rsidRPr="00715AE7" w:rsidRDefault="00337879" w:rsidP="00337879">
      <w:pPr>
        <w:spacing w:after="48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E00A0FB" w14:textId="145535BC" w:rsidR="00337879" w:rsidRPr="00D55211" w:rsidRDefault="00337879" w:rsidP="00337879">
      <w:pPr>
        <w:widowControl w:val="0"/>
        <w:spacing w:after="0" w:line="240" w:lineRule="auto"/>
        <w:ind w:left="413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337879" w:rsidRPr="00D55211" w:rsidSect="00337879">
          <w:pgSz w:w="11906" w:h="16838"/>
          <w:pgMar w:top="1129" w:right="850" w:bottom="1134" w:left="1701" w:header="0" w:footer="0" w:gutter="0"/>
          <w:cols w:space="708"/>
        </w:sectPr>
      </w:pP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D55211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D55211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D55211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D552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 w:rsidR="00715AE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kk-KZ"/>
        </w:rPr>
        <w:t>ж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492C7DEC" w14:textId="77777777" w:rsidR="00337879" w:rsidRPr="00D55211" w:rsidRDefault="00337879" w:rsidP="00337879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4AE79E2D" w14:textId="77777777" w:rsidR="00337879" w:rsidRPr="00D55211" w:rsidRDefault="00337879" w:rsidP="00337879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32ABFD37" w14:textId="77777777" w:rsidR="00337879" w:rsidRPr="00D55211" w:rsidRDefault="00337879" w:rsidP="00337879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0B1DEACB" w14:textId="77777777" w:rsidR="00337879" w:rsidRPr="00D55211" w:rsidRDefault="00337879" w:rsidP="00337879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15C52FFC" w14:textId="77777777" w:rsidR="00337879" w:rsidRPr="00D55211" w:rsidRDefault="00337879" w:rsidP="00337879">
      <w:pPr>
        <w:spacing w:after="19" w:line="120" w:lineRule="exact"/>
        <w:rPr>
          <w:rFonts w:ascii="Calibri" w:eastAsia="Calibri" w:hAnsi="Calibri" w:cs="Calibri"/>
          <w:sz w:val="12"/>
          <w:szCs w:val="12"/>
          <w:lang w:val="kk-KZ"/>
        </w:rPr>
      </w:pPr>
    </w:p>
    <w:p w14:paraId="48CE9FE7" w14:textId="77777777" w:rsidR="00337879" w:rsidRPr="00D55211" w:rsidRDefault="00337879" w:rsidP="00337879">
      <w:pPr>
        <w:widowControl w:val="0"/>
        <w:tabs>
          <w:tab w:val="left" w:pos="5971"/>
        </w:tabs>
        <w:spacing w:after="0" w:line="235" w:lineRule="auto"/>
        <w:ind w:left="4790" w:right="1259" w:hanging="412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D55211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Қ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ұ</w:t>
      </w:r>
      <w:r w:rsidRPr="00D55211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D55211"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с</w:t>
      </w:r>
      <w:r w:rsidRPr="00D55211"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  <w:lang w:val="kk-KZ"/>
        </w:rPr>
        <w:t>т</w:t>
      </w:r>
      <w:r w:rsidRPr="00D55211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D55211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D5521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у</w:t>
      </w:r>
      <w:r w:rsidRPr="00D55211">
        <w:rPr>
          <w:rFonts w:ascii="Times New Roman" w:eastAsia="Times New Roman" w:hAnsi="Times New Roman" w:cs="Times New Roman"/>
          <w:color w:val="000000"/>
          <w:spacing w:val="-3"/>
          <w:w w:val="110"/>
          <w:sz w:val="24"/>
          <w:szCs w:val="24"/>
          <w:lang w:val="kk-KZ"/>
        </w:rPr>
        <w:t>ш</w:t>
      </w:r>
      <w:r w:rsidRPr="00D55211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: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э.ғ.д.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w w:val="98"/>
          <w:sz w:val="24"/>
          <w:szCs w:val="24"/>
          <w:lang w:val="kk-KZ"/>
        </w:rPr>
        <w:t>б</w:t>
      </w:r>
      <w:r w:rsidRPr="00D55211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val="kk-KZ"/>
        </w:rPr>
        <w:t>р</w:t>
      </w:r>
      <w:r w:rsidRPr="00D55211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D55211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и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Pr="00D55211">
        <w:rPr>
          <w:rFonts w:ascii="Times New Roman" w:eastAsia="Times New Roman" w:hAnsi="Times New Roman" w:cs="Times New Roman"/>
          <w:color w:val="000000"/>
          <w:w w:val="114"/>
          <w:sz w:val="24"/>
          <w:szCs w:val="24"/>
          <w:lang w:val="kk-KZ"/>
        </w:rPr>
        <w:t>в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О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.А. </w:t>
      </w:r>
      <w:r w:rsidRPr="00D5521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 w:rsidRPr="00D55211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  <w:lang w:val="kk-KZ"/>
        </w:rPr>
        <w:t>М</w:t>
      </w:r>
      <w:r w:rsidRPr="00D5521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D55211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D5521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D55211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  <w:lang w:val="kk-KZ"/>
        </w:rPr>
        <w:t>д</w:t>
      </w:r>
      <w:r w:rsidRPr="00D55211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  <w:lang w:val="kk-KZ"/>
        </w:rPr>
        <w:t>ж</w:t>
      </w:r>
      <w:r w:rsidRPr="00D55211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м</w:t>
      </w:r>
      <w:r w:rsidRPr="00D5521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D55211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D55211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  <w:lang w:val="kk-KZ"/>
        </w:rPr>
        <w:t>т</w:t>
      </w:r>
      <w:r w:rsidRPr="00D5521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"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к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афед</w:t>
      </w:r>
      <w:r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ас</w:t>
      </w:r>
      <w:r w:rsidRPr="00D552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ң</w:t>
      </w:r>
    </w:p>
    <w:p w14:paraId="39D93417" w14:textId="77777777" w:rsidR="00337879" w:rsidRPr="00D55211" w:rsidRDefault="00337879" w:rsidP="00337879">
      <w:pPr>
        <w:widowControl w:val="0"/>
        <w:spacing w:before="5" w:after="0" w:line="237" w:lineRule="auto"/>
        <w:ind w:left="6147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проф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ес</w:t>
      </w:r>
      <w:r w:rsidRPr="00D552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оры</w:t>
      </w:r>
    </w:p>
    <w:p w14:paraId="5CB021A8" w14:textId="77777777" w:rsidR="00337879" w:rsidRPr="00D55211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C0818EC" w14:textId="77777777" w:rsidR="00337879" w:rsidRPr="00D55211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DB10F59" w14:textId="77777777" w:rsidR="00337879" w:rsidRPr="00D55211" w:rsidRDefault="00337879" w:rsidP="00337879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CA67550" w14:textId="03A3900D" w:rsidR="00337879" w:rsidRPr="00D55211" w:rsidRDefault="00D34FF2" w:rsidP="00337879">
      <w:pPr>
        <w:widowControl w:val="0"/>
        <w:spacing w:after="0" w:line="240" w:lineRule="auto"/>
        <w:ind w:right="425" w:firstLine="626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"</w:t>
      </w:r>
      <w:r w:rsidRPr="00D34FF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Мемлекетттік қызмет органдарындағы кадрлық саясат</w:t>
      </w:r>
      <w:r w:rsidRPr="00D5521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 w:rsidRPr="00234C7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пәні</w:t>
      </w:r>
      <w:r w:rsidR="00337879" w:rsidRPr="00D55211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бой</w:t>
      </w:r>
      <w:r w:rsidR="00337879"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н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ша</w:t>
      </w:r>
      <w:r w:rsidR="00337879" w:rsidRPr="00D55211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қ</w:t>
      </w:r>
      <w:r w:rsidR="00337879" w:rsidRPr="00D5521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оры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т</w:t>
      </w:r>
      <w:r w:rsidR="00337879" w:rsidRPr="00D5521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ы</w:t>
      </w:r>
      <w:r w:rsidR="00337879" w:rsidRPr="00D5521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нд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</w:t>
      </w:r>
      <w:r w:rsidR="00337879" w:rsidRPr="00D55211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е</w:t>
      </w:r>
      <w:r w:rsidR="00337879" w:rsidRPr="00D5521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kk-KZ"/>
        </w:rPr>
        <w:t>м</w:t>
      </w:r>
      <w:r w:rsidR="00337879" w:rsidRPr="00D5521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т</w:t>
      </w:r>
      <w:r w:rsidR="00337879" w:rsidRPr="00D5521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их</w:t>
      </w:r>
      <w:r w:rsidR="00337879" w:rsidRPr="00D5521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а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337879" w:rsidRPr="00D55211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ү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ргі</w:t>
      </w:r>
      <w:r w:rsidR="00337879" w:rsidRPr="00D5521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kk-KZ"/>
        </w:rPr>
        <w:t>з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у бағда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</w:t>
      </w:r>
      <w:r w:rsidR="00337879"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="00337879" w:rsidRPr="00D552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="00337879" w:rsidRPr="00D552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ы </w:t>
      </w:r>
      <w:r w:rsidR="00337879"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ж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="00337879"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н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 ә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д</w:t>
      </w:r>
      <w:r w:rsidR="00337879" w:rsidRPr="00D552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ст</w:t>
      </w:r>
      <w:r w:rsidR="00337879"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ме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ік</w:t>
      </w:r>
      <w:r w:rsidR="00337879" w:rsidRPr="00D552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="00337879" w:rsidRPr="00D552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337879"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ыс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тары</w:t>
      </w:r>
      <w:r w:rsidR="00337879" w:rsidRPr="00D5521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к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афедра </w:t>
      </w:r>
      <w:r w:rsidR="00337879" w:rsidRPr="00D552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ж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іл</w:t>
      </w:r>
      <w:r w:rsidR="00337879" w:rsidRPr="00D552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і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337879" w:rsidRPr="00D552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д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 w:rsidR="00337879"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ра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ып,</w:t>
      </w:r>
      <w:r w:rsidR="00337879" w:rsidRPr="00D552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="00337879" w:rsidRPr="00D552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337879" w:rsidRPr="00D552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ы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лды</w:t>
      </w:r>
    </w:p>
    <w:p w14:paraId="78EF6FCD" w14:textId="77777777" w:rsidR="00337879" w:rsidRPr="00D55211" w:rsidRDefault="00337879" w:rsidP="00337879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4A10156" w14:textId="6146E680" w:rsidR="00337879" w:rsidRPr="00D55211" w:rsidRDefault="00337879" w:rsidP="00337879">
      <w:pPr>
        <w:widowControl w:val="0"/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337879" w:rsidRPr="00D55211">
          <w:pgSz w:w="11906" w:h="16838"/>
          <w:pgMar w:top="1134" w:right="850" w:bottom="1134" w:left="1701" w:header="0" w:footer="0" w:gutter="0"/>
          <w:cols w:space="708"/>
        </w:sectPr>
      </w:pPr>
      <w:r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"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    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</w:t>
      </w:r>
      <w:r w:rsidRPr="00D55211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 w:rsidR="00CF787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ж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.,</w:t>
      </w:r>
      <w:r w:rsidRPr="00D552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х</w:t>
      </w:r>
      <w:r w:rsidRPr="00D55211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т</w:t>
      </w:r>
      <w:r w:rsidRPr="00D55211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D55211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D55211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№</w:t>
      </w:r>
    </w:p>
    <w:p w14:paraId="6FD1F578" w14:textId="4D9D1C53" w:rsidR="00337879" w:rsidRPr="00337879" w:rsidRDefault="00337879" w:rsidP="0033787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lastRenderedPageBreak/>
        <w:t>Кіріспе</w:t>
      </w:r>
    </w:p>
    <w:p w14:paraId="25A5AFA0" w14:textId="77777777" w:rsidR="00337879" w:rsidRPr="00D55211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602E0EE9" w14:textId="09D0F7DE" w:rsidR="00337879" w:rsidRPr="00D55211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bookmarkStart w:id="0" w:name="_Hlk66301830"/>
      <w:r w:rsidRPr="00D5521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"</w:t>
      </w:r>
      <w:r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Мемлекетттік қызмет органдарындағы кадрлық саясат</w:t>
      </w:r>
      <w:r w:rsidRPr="00D5521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>"</w:t>
      </w:r>
      <w:r w:rsidRPr="00234C7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</w:t>
      </w:r>
      <w:bookmarkEnd w:id="0"/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Pr="00D5521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</w:t>
      </w:r>
      <w:r w:rsidRPr="00234C7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5В051000-</w:t>
      </w:r>
      <w:r w:rsidRPr="00D5521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"</w:t>
      </w:r>
      <w:r w:rsidRPr="00234C72">
        <w:rPr>
          <w:rFonts w:ascii="Times New Roman" w:eastAsia="Times New Roman" w:hAnsi="Times New Roman" w:cs="Times New Roman"/>
          <w:color w:val="000000"/>
          <w:spacing w:val="3"/>
          <w:w w:val="106"/>
          <w:sz w:val="28"/>
          <w:szCs w:val="28"/>
          <w:lang w:val="kk-KZ"/>
        </w:rPr>
        <w:t>Мемлекеттік және жергілікті басқару</w:t>
      </w:r>
      <w:r w:rsidRPr="00D5521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"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ма</w:t>
      </w:r>
      <w:r w:rsidRPr="00D552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м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анд</w:t>
      </w:r>
      <w:r w:rsidRPr="00D5521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ғы</w:t>
      </w:r>
      <w:r w:rsidRPr="00D55211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kk-KZ"/>
        </w:rPr>
        <w:t xml:space="preserve"> </w:t>
      </w:r>
      <w:r w:rsidR="00CF78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</w:t>
      </w:r>
      <w:r w:rsidRPr="00D5521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к</w:t>
      </w:r>
      <w:r w:rsidRPr="00D552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у</w:t>
      </w:r>
      <w:r w:rsidRPr="00D5521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р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Pr="00D5521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студенттері</w:t>
      </w:r>
      <w:r w:rsidRPr="00D5521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үш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D5521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о</w:t>
      </w:r>
      <w:r w:rsidRPr="00D5521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қ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ытыл</w:t>
      </w:r>
      <w:r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ды.</w:t>
      </w:r>
      <w:r w:rsidRPr="00D5521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CF78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01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.0</w:t>
      </w:r>
      <w:r w:rsidR="00CF78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9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.202</w:t>
      </w:r>
      <w:r w:rsidR="00CF78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-</w:t>
      </w:r>
      <w:r w:rsidR="00CF78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11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="00CF78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12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.202</w:t>
      </w:r>
      <w:r w:rsidR="00CF78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</w:t>
      </w:r>
      <w:r w:rsidRPr="00D5521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ара</w:t>
      </w:r>
      <w:r w:rsidRPr="00D5521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ығында жин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ақ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D5521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теори</w:t>
      </w:r>
      <w:r w:rsidRPr="00D5521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я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Pr="00D552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D5521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және</w:t>
      </w:r>
      <w:r w:rsidRPr="00D5521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практ</w:t>
      </w:r>
      <w:r w:rsidRPr="00D5521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и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кал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D5521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</w:t>
      </w:r>
      <w:r w:rsidRPr="00D5521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лім</w:t>
      </w:r>
      <w:r w:rsidRPr="00D552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ерін</w:t>
      </w:r>
      <w:r w:rsidRPr="00D5521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</w:t>
      </w:r>
      <w:r w:rsidRPr="00D5521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D5521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о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ры</w:t>
      </w:r>
      <w:r w:rsidRPr="00D5521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D5521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ы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D5521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сы </w:t>
      </w:r>
      <w:r w:rsidRPr="00234C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емтихан</w:t>
      </w:r>
      <w:r w:rsidRPr="00D55211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жазбаша</w:t>
      </w:r>
      <w:r w:rsidRPr="00234C72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 xml:space="preserve"> дәстүрлі </w:t>
      </w:r>
      <w:r w:rsidRPr="00D55211">
        <w:rPr>
          <w:b/>
          <w:bCs/>
          <w:sz w:val="28"/>
          <w:szCs w:val="28"/>
          <w:lang w:val="kk-KZ"/>
        </w:rPr>
        <w:t xml:space="preserve"> </w:t>
      </w:r>
      <w:r w:rsidRPr="00D55211">
        <w:rPr>
          <w:rFonts w:ascii="Times New Roman" w:hAnsi="Times New Roman" w:cs="Times New Roman"/>
          <w:b/>
          <w:bCs/>
          <w:sz w:val="28"/>
          <w:szCs w:val="28"/>
          <w:lang w:val="kk-KZ"/>
        </w:rPr>
        <w:t>– Univer АЖ-да өткізіледі</w:t>
      </w:r>
    </w:p>
    <w:p w14:paraId="0962386D" w14:textId="33F0EE75" w:rsidR="00337879" w:rsidRPr="00337879" w:rsidRDefault="00337879" w:rsidP="00337879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bookmarkStart w:id="1" w:name="_Hlk66300374"/>
      <w:r w:rsidRPr="0033787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Емтихан онлайн форматта өткізіледі. Емтихан тапсыру кезінде қойылған сұрақтарға толық жауап беру қажет. </w:t>
      </w:r>
    </w:p>
    <w:bookmarkEnd w:id="1"/>
    <w:p w14:paraId="0C385462" w14:textId="77777777" w:rsidR="00337879" w:rsidRPr="00337879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1F546835" w14:textId="739D8BA0" w:rsidR="00337879" w:rsidRPr="00715AE7" w:rsidRDefault="00337879" w:rsidP="003378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Емтиханды тапсыру кезінде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студентте</w:t>
      </w: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р </w:t>
      </w:r>
      <w:r w:rsidR="004B3812">
        <w:rPr>
          <w:rFonts w:ascii="Times New Roman" w:eastAsia="Calibri" w:hAnsi="Times New Roman" w:cs="Times New Roman"/>
          <w:sz w:val="28"/>
          <w:szCs w:val="28"/>
          <w:lang w:val="kk-KZ"/>
        </w:rPr>
        <w:t>білу</w:t>
      </w: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і тиіс: </w:t>
      </w:r>
    </w:p>
    <w:p w14:paraId="47F04DA6" w14:textId="48FFE92D" w:rsidR="00337879" w:rsidRPr="00715AE7" w:rsidRDefault="004B3812" w:rsidP="00234C72">
      <w:pPr>
        <w:pStyle w:val="a3"/>
        <w:widowControl w:val="0"/>
        <w:numPr>
          <w:ilvl w:val="0"/>
          <w:numId w:val="14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234C72">
        <w:rPr>
          <w:rFonts w:ascii="Times New Roman" w:hAnsi="Times New Roman" w:cs="Times New Roman"/>
          <w:sz w:val="28"/>
          <w:szCs w:val="28"/>
          <w:lang w:val="kk-KZ"/>
        </w:rPr>
        <w:t>мемлекеттік басқарудағы кадрлық саясатты  және кадр жұмысын әзірлеу мен іске асыру негіздерін түсіндіру, ұйымдардағы кадрлық жоспарлау негіздеуді;</w:t>
      </w:r>
    </w:p>
    <w:p w14:paraId="6FF0C8BC" w14:textId="3D08F7CE" w:rsidR="004B3812" w:rsidRPr="00715AE7" w:rsidRDefault="004B3812" w:rsidP="00234C72">
      <w:pPr>
        <w:pStyle w:val="a3"/>
        <w:widowControl w:val="0"/>
        <w:numPr>
          <w:ilvl w:val="0"/>
          <w:numId w:val="14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234C72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кадр саясаты тиімділігін бағалау көрсеткіштерін мен өлшемдерін пайдалануды;</w:t>
      </w:r>
    </w:p>
    <w:p w14:paraId="1C176D15" w14:textId="1CA12E6E" w:rsidR="004B3812" w:rsidRPr="00715AE7" w:rsidRDefault="004B3812" w:rsidP="00234C72">
      <w:pPr>
        <w:pStyle w:val="a3"/>
        <w:widowControl w:val="0"/>
        <w:numPr>
          <w:ilvl w:val="0"/>
          <w:numId w:val="14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234C72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мемлекеттік органдарындағы кадр жұмысы мен кадрлық саясатын заңнамалық  тұрғыдан түсіндіру мүмкіндіг</w:t>
      </w:r>
      <w:r w:rsidR="00234C72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н</w:t>
      </w:r>
      <w:r w:rsidRPr="00234C72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і</w:t>
      </w:r>
      <w:r w:rsidR="00234C72" w:rsidRPr="00234C72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;</w:t>
      </w:r>
    </w:p>
    <w:p w14:paraId="69048B0F" w14:textId="633DB08F" w:rsidR="00234C72" w:rsidRPr="00715AE7" w:rsidRDefault="00234C72" w:rsidP="00234C72">
      <w:pPr>
        <w:pStyle w:val="a3"/>
        <w:widowControl w:val="0"/>
        <w:numPr>
          <w:ilvl w:val="0"/>
          <w:numId w:val="14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234C72">
        <w:rPr>
          <w:rFonts w:ascii="Times New Roman" w:eastAsia="Times New Roman" w:hAnsi="Times New Roman" w:cs="Times New Roman"/>
          <w:bCs/>
          <w:sz w:val="28"/>
          <w:szCs w:val="28"/>
          <w:lang w:val="kk-KZ" w:eastAsia="ar-SA"/>
        </w:rPr>
        <w:t>кадр  жұмысының сыртқы және ішкі ортасын талдай алуы;</w:t>
      </w:r>
    </w:p>
    <w:p w14:paraId="50AB42F4" w14:textId="40E571FD" w:rsidR="00234C72" w:rsidRPr="00715AE7" w:rsidRDefault="00234C72" w:rsidP="00234C72">
      <w:pPr>
        <w:pStyle w:val="a3"/>
        <w:widowControl w:val="0"/>
        <w:numPr>
          <w:ilvl w:val="0"/>
          <w:numId w:val="14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234C72">
        <w:rPr>
          <w:rFonts w:ascii="Times New Roman" w:eastAsia="Times New Roman" w:hAnsi="Times New Roman" w:cs="Times New Roman"/>
          <w:bCs/>
          <w:sz w:val="28"/>
          <w:szCs w:val="28"/>
          <w:lang w:val="kk-KZ" w:eastAsia="ar-SA"/>
        </w:rPr>
        <w:t>ұйымның стратегиялық жоспарын және персоналды басқару мен іске асыру әдістерін.</w:t>
      </w:r>
    </w:p>
    <w:p w14:paraId="66E8BB22" w14:textId="77777777" w:rsidR="00337879" w:rsidRPr="00715AE7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3074AD04" w14:textId="53B6CFB4" w:rsidR="004B3812" w:rsidRPr="004B3812" w:rsidRDefault="004B3812" w:rsidP="004B38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Сұрақтар </w:t>
      </w:r>
      <w:r w:rsidRPr="004B381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құрастырылатын тақырыптар:</w:t>
      </w:r>
    </w:p>
    <w:p w14:paraId="3EEFDF3B" w14:textId="77777777" w:rsidR="00337879" w:rsidRPr="004B3812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07A64C9C" w14:textId="14CC563C" w:rsidR="004B3812" w:rsidRPr="001A3175" w:rsidRDefault="004B3812" w:rsidP="004B381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1A3175">
        <w:rPr>
          <w:rFonts w:ascii="Times New Roman" w:hAnsi="Times New Roman" w:cs="Times New Roman"/>
          <w:lang w:val="kk-KZ"/>
        </w:rPr>
        <w:t>1.</w:t>
      </w:r>
      <w:r w:rsidRPr="001A3175">
        <w:rPr>
          <w:rFonts w:ascii="Times New Roman" w:hAnsi="Times New Roman" w:cs="Times New Roman"/>
          <w:bCs/>
          <w:lang w:val="kk-KZ"/>
        </w:rPr>
        <w:t xml:space="preserve"> </w:t>
      </w:r>
      <w:r w:rsidRPr="001A3175">
        <w:rPr>
          <w:rFonts w:ascii="Times New Roman" w:hAnsi="Times New Roman" w:cs="Times New Roman"/>
          <w:lang w:val="kk-KZ"/>
        </w:rPr>
        <w:t>Мемлекеттік басқарудағы кадрлық саясатты қалыптастыру және іске асырудың ғылыми негіздері</w:t>
      </w:r>
    </w:p>
    <w:p w14:paraId="7FB96BFD" w14:textId="77777777" w:rsidR="004B3812" w:rsidRDefault="004B3812" w:rsidP="004B381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1A3175">
        <w:rPr>
          <w:rFonts w:ascii="Times New Roman" w:hAnsi="Times New Roman" w:cs="Times New Roman"/>
          <w:lang w:val="kk-KZ" w:eastAsia="ar-SA"/>
        </w:rPr>
        <w:t xml:space="preserve">2. </w:t>
      </w:r>
      <w:r w:rsidRPr="001A3175">
        <w:rPr>
          <w:rFonts w:ascii="Times New Roman" w:hAnsi="Times New Roman" w:cs="Times New Roman"/>
          <w:lang w:val="kk-KZ"/>
        </w:rPr>
        <w:t xml:space="preserve">Мемлекеттік қызмет пен кадрлық саясатын іске асырудың негізгі бағыттары мен тетіктері. </w:t>
      </w:r>
    </w:p>
    <w:p w14:paraId="11D5ADAE" w14:textId="38A07BC8" w:rsidR="004B3812" w:rsidRPr="001A3175" w:rsidRDefault="004B3812" w:rsidP="004B3812">
      <w:pPr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3. </w:t>
      </w:r>
      <w:r w:rsidRPr="00715AE7">
        <w:rPr>
          <w:rFonts w:ascii="Times New Roman" w:hAnsi="Times New Roman" w:cs="Times New Roman"/>
          <w:lang w:val="kk-KZ"/>
        </w:rPr>
        <w:t xml:space="preserve">Мемлекеттік қызмет </w:t>
      </w:r>
      <w:r w:rsidRPr="001A3175">
        <w:rPr>
          <w:rFonts w:ascii="Times New Roman" w:hAnsi="Times New Roman" w:cs="Times New Roman"/>
          <w:lang w:val="kk-KZ"/>
        </w:rPr>
        <w:t xml:space="preserve">органдарының </w:t>
      </w:r>
      <w:r w:rsidRPr="00715AE7">
        <w:rPr>
          <w:rFonts w:ascii="Times New Roman" w:hAnsi="Times New Roman" w:cs="Times New Roman"/>
          <w:lang w:val="kk-KZ"/>
        </w:rPr>
        <w:t>объектілері мен субъектілері</w:t>
      </w:r>
    </w:p>
    <w:p w14:paraId="012CEA5F" w14:textId="77777777" w:rsidR="004B3812" w:rsidRDefault="004B3812" w:rsidP="004B3812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 w:eastAsia="ar-SA"/>
        </w:rPr>
        <w:t xml:space="preserve">4. </w:t>
      </w:r>
      <w:r w:rsidRPr="001A3175">
        <w:rPr>
          <w:rFonts w:ascii="Times New Roman" w:hAnsi="Times New Roman" w:cs="Times New Roman"/>
          <w:lang w:val="kk-KZ"/>
        </w:rPr>
        <w:t>Мемлекеттік басқару жүйесіндегі кадрлық саясатының  дүниежүзілік тәжірибесі.</w:t>
      </w:r>
    </w:p>
    <w:p w14:paraId="5469C978" w14:textId="77777777" w:rsidR="004B3812" w:rsidRDefault="004B3812" w:rsidP="004B3812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5.</w:t>
      </w:r>
      <w:r w:rsidRPr="001A3175">
        <w:rPr>
          <w:rFonts w:ascii="Times New Roman" w:hAnsi="Times New Roman" w:cs="Times New Roman"/>
          <w:lang w:val="kk-KZ" w:eastAsia="ar-SA"/>
        </w:rPr>
        <w:t xml:space="preserve"> </w:t>
      </w:r>
      <w:r w:rsidRPr="001A3175">
        <w:rPr>
          <w:rFonts w:ascii="Times New Roman" w:hAnsi="Times New Roman" w:cs="Times New Roman"/>
          <w:lang w:val="kk-KZ"/>
        </w:rPr>
        <w:t>Кадрлық технологиялар – мемлекеттік қызмет пен кадрлық саясатты жүргізу механизмі</w:t>
      </w:r>
    </w:p>
    <w:p w14:paraId="0CEE4252" w14:textId="604FF6DF" w:rsidR="004B3812" w:rsidRPr="004B3812" w:rsidRDefault="004B3812" w:rsidP="004B3812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6.</w:t>
      </w:r>
      <w:r w:rsidRPr="001A3175">
        <w:rPr>
          <w:rFonts w:ascii="Times New Roman" w:hAnsi="Times New Roman" w:cs="Times New Roman"/>
          <w:lang w:val="kk-KZ"/>
        </w:rPr>
        <w:t xml:space="preserve">. </w:t>
      </w:r>
      <w:r w:rsidRPr="00715AE7">
        <w:rPr>
          <w:rFonts w:ascii="Times New Roman" w:hAnsi="Times New Roman" w:cs="Times New Roman"/>
          <w:lang w:val="kk-KZ"/>
        </w:rPr>
        <w:t>Кадр саясатын іске асыру бойынша жауапкершілік</w:t>
      </w:r>
    </w:p>
    <w:p w14:paraId="2CA4E8CE" w14:textId="77777777" w:rsidR="004B3812" w:rsidRDefault="004B3812" w:rsidP="004B3812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 w:eastAsia="ar-SA"/>
        </w:rPr>
        <w:t xml:space="preserve">7. </w:t>
      </w:r>
      <w:r w:rsidRPr="001A3175">
        <w:rPr>
          <w:rFonts w:ascii="Times New Roman" w:hAnsi="Times New Roman" w:cs="Times New Roman"/>
          <w:lang w:val="kk-KZ"/>
        </w:rPr>
        <w:t>ҚР мемлекеттік қызметінің кадрлық әлеуетінің сапалық және сандық құрамы.</w:t>
      </w:r>
    </w:p>
    <w:p w14:paraId="219316C7" w14:textId="77777777" w:rsidR="004B3812" w:rsidRDefault="004B3812" w:rsidP="004B3812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8.</w:t>
      </w:r>
      <w:r w:rsidRPr="001A3175">
        <w:rPr>
          <w:rFonts w:ascii="Times New Roman" w:hAnsi="Times New Roman" w:cs="Times New Roman"/>
          <w:lang w:val="kk-KZ"/>
        </w:rPr>
        <w:t xml:space="preserve"> Корпоративтік мәдениет пен корпоративтік әдепті қалыптастыру және нығайту. </w:t>
      </w:r>
    </w:p>
    <w:p w14:paraId="2B7305A7" w14:textId="390FE8FD" w:rsidR="004B3812" w:rsidRPr="001A3175" w:rsidRDefault="004B3812" w:rsidP="004B3812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9. </w:t>
      </w:r>
      <w:r w:rsidRPr="001A3175">
        <w:rPr>
          <w:rFonts w:ascii="Times New Roman" w:hAnsi="Times New Roman" w:cs="Times New Roman"/>
          <w:lang w:val="kk-KZ"/>
        </w:rPr>
        <w:t>Қазақстан Республикасында  мемлекеттік қызметте кадрлық жұмыс пен кадрлық саясаттың заңнамалық қамтамасыз етілуі</w:t>
      </w:r>
    </w:p>
    <w:p w14:paraId="041544CF" w14:textId="77777777" w:rsidR="004B3812" w:rsidRDefault="004B3812" w:rsidP="004B3812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 w:eastAsia="ar-SA"/>
        </w:rPr>
        <w:t xml:space="preserve">10. </w:t>
      </w:r>
      <w:r w:rsidRPr="001A3175">
        <w:rPr>
          <w:rFonts w:ascii="Times New Roman" w:hAnsi="Times New Roman" w:cs="Times New Roman"/>
          <w:lang w:val="kk-KZ"/>
        </w:rPr>
        <w:t xml:space="preserve">Мемлекеттік қызмет мен кадрлық саясаттағы заманауи кадрлық технологиялар. </w:t>
      </w:r>
    </w:p>
    <w:p w14:paraId="76ACA48B" w14:textId="073947D5" w:rsidR="004B3812" w:rsidRPr="001A3175" w:rsidRDefault="004B3812" w:rsidP="004B3812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11. </w:t>
      </w:r>
      <w:r w:rsidRPr="001A3175">
        <w:rPr>
          <w:rFonts w:ascii="Times New Roman" w:hAnsi="Times New Roman" w:cs="Times New Roman"/>
          <w:lang w:val="kk-KZ"/>
        </w:rPr>
        <w:t>Мемлекеттік басқарудағы кадрлық саясатының дамуына кері әсерін тигізуші  факторлар</w:t>
      </w:r>
    </w:p>
    <w:p w14:paraId="06663D50" w14:textId="77777777" w:rsidR="004B3812" w:rsidRDefault="004B3812" w:rsidP="004B3812">
      <w:pPr>
        <w:snapToGrid w:val="0"/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 w:eastAsia="ar-SA"/>
        </w:rPr>
        <w:t>12</w:t>
      </w:r>
      <w:r w:rsidRPr="001A3175">
        <w:rPr>
          <w:rFonts w:ascii="Times New Roman" w:hAnsi="Times New Roman" w:cs="Times New Roman"/>
          <w:sz w:val="24"/>
          <w:szCs w:val="24"/>
          <w:lang w:val="kk-KZ" w:eastAsia="ar-SA"/>
        </w:rPr>
        <w:t xml:space="preserve"> </w:t>
      </w:r>
      <w:r w:rsidRPr="001A3175">
        <w:rPr>
          <w:rFonts w:ascii="Times New Roman" w:hAnsi="Times New Roman" w:cs="Times New Roman"/>
          <w:lang w:val="kk-KZ"/>
        </w:rPr>
        <w:t xml:space="preserve">Кадрлық саясаттағы ақпараттық технологиялар. </w:t>
      </w:r>
    </w:p>
    <w:p w14:paraId="58315045" w14:textId="66592F00" w:rsidR="004B3812" w:rsidRPr="001A3175" w:rsidRDefault="004B3812" w:rsidP="004B3812">
      <w:pPr>
        <w:snapToGrid w:val="0"/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13. </w:t>
      </w:r>
      <w:r w:rsidRPr="001A3175">
        <w:rPr>
          <w:rFonts w:ascii="Times New Roman" w:hAnsi="Times New Roman" w:cs="Times New Roman"/>
          <w:lang w:val="kk-KZ"/>
        </w:rPr>
        <w:t>Мемлекеттік қызметкерлерді  оқыту жүйесін жетілдіру.</w:t>
      </w:r>
    </w:p>
    <w:p w14:paraId="76E156EE" w14:textId="65332A49" w:rsidR="004B3812" w:rsidRPr="001A3175" w:rsidRDefault="004B3812" w:rsidP="004B3812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14. </w:t>
      </w:r>
      <w:r w:rsidRPr="001A3175">
        <w:rPr>
          <w:rFonts w:ascii="Times New Roman" w:hAnsi="Times New Roman" w:cs="Times New Roman"/>
          <w:lang w:val="kk-KZ"/>
        </w:rPr>
        <w:t>Мемлекеттік қызметкерлердің әлеуметтік сұрауы арқылы кадрлық жұмыстың тиімді  іске асырылуы</w:t>
      </w:r>
    </w:p>
    <w:p w14:paraId="5A249661" w14:textId="77777777" w:rsidR="004B3812" w:rsidRDefault="004B3812" w:rsidP="004B3812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eastAsia="Calibri" w:hAnsi="Times New Roman" w:cs="Times New Roman"/>
          <w:b/>
          <w:bCs/>
          <w:lang w:val="kk-KZ" w:eastAsia="ar-SA"/>
        </w:rPr>
        <w:t xml:space="preserve">15. </w:t>
      </w:r>
      <w:r w:rsidRPr="001A3175">
        <w:rPr>
          <w:rFonts w:ascii="Times New Roman" w:eastAsia="Calibri" w:hAnsi="Times New Roman" w:cs="Times New Roman"/>
          <w:b/>
          <w:bCs/>
          <w:lang w:val="kk-KZ" w:eastAsia="ar-SA"/>
        </w:rPr>
        <w:t xml:space="preserve"> </w:t>
      </w:r>
      <w:r w:rsidRPr="001A3175">
        <w:rPr>
          <w:rFonts w:ascii="Times New Roman" w:hAnsi="Times New Roman" w:cs="Times New Roman"/>
          <w:lang w:val="kk-KZ"/>
        </w:rPr>
        <w:t>Мемлекеттік басқару органдары қызметкерлерін кадрлық басқару ерекшеліктері.</w:t>
      </w:r>
    </w:p>
    <w:p w14:paraId="3DD0EFEF" w14:textId="67346203" w:rsidR="004B3812" w:rsidRPr="001A3175" w:rsidRDefault="004B3812" w:rsidP="004B3812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16.</w:t>
      </w:r>
      <w:r w:rsidRPr="001A3175">
        <w:rPr>
          <w:rFonts w:ascii="Times New Roman" w:hAnsi="Times New Roman" w:cs="Times New Roman"/>
          <w:lang w:val="kk-KZ"/>
        </w:rPr>
        <w:t xml:space="preserve">  Мемлекеттік қызмет пен кадрлық саясатты жүзеге асыруда мемлекеттік қызмет істері .</w:t>
      </w:r>
    </w:p>
    <w:p w14:paraId="52BD0EEE" w14:textId="77777777" w:rsidR="004B3812" w:rsidRDefault="004B3812" w:rsidP="004B3812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eastAsia="Calibri" w:hAnsi="Times New Roman" w:cs="Times New Roman"/>
          <w:b/>
          <w:bCs/>
          <w:lang w:val="kk-KZ" w:eastAsia="ar-SA"/>
        </w:rPr>
        <w:t xml:space="preserve">17. </w:t>
      </w:r>
      <w:r w:rsidRPr="001A3175">
        <w:rPr>
          <w:rFonts w:ascii="Times New Roman" w:hAnsi="Times New Roman" w:cs="Times New Roman"/>
          <w:lang w:val="kk-KZ"/>
        </w:rPr>
        <w:t>Кадрлық әлеуетті қалыптастыру</w:t>
      </w:r>
      <w:r>
        <w:rPr>
          <w:rFonts w:ascii="Times New Roman" w:hAnsi="Times New Roman" w:cs="Times New Roman"/>
          <w:lang w:val="kk-KZ"/>
        </w:rPr>
        <w:t>.</w:t>
      </w:r>
    </w:p>
    <w:p w14:paraId="139166E3" w14:textId="79849B63" w:rsidR="004B3812" w:rsidRPr="001A3175" w:rsidRDefault="004B3812" w:rsidP="004B3812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18.</w:t>
      </w:r>
      <w:r w:rsidRPr="001A3175">
        <w:rPr>
          <w:rFonts w:ascii="Times New Roman" w:hAnsi="Times New Roman" w:cs="Times New Roman"/>
          <w:lang w:val="kk-KZ"/>
        </w:rPr>
        <w:t xml:space="preserve"> Мемлекеттік қызметкерлердің кәсіби біліктілігін бағалаудың технологиясы</w:t>
      </w:r>
    </w:p>
    <w:p w14:paraId="3AED99F9" w14:textId="77777777" w:rsidR="004B3812" w:rsidRDefault="004B3812" w:rsidP="004B3812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bCs/>
          <w:lang w:val="kk-KZ" w:eastAsia="ar-SA"/>
        </w:rPr>
        <w:t>19.</w:t>
      </w:r>
      <w:r w:rsidRPr="001A3175">
        <w:rPr>
          <w:rFonts w:ascii="Times New Roman" w:hAnsi="Times New Roman" w:cs="Times New Roman"/>
          <w:lang w:val="kk-KZ"/>
        </w:rPr>
        <w:t xml:space="preserve"> Мемлекеттік басқарудағы кадрлық саясатты жетілдіру жолдары. </w:t>
      </w:r>
    </w:p>
    <w:p w14:paraId="4C24DBBF" w14:textId="4FC0202D" w:rsidR="004B3812" w:rsidRPr="001A3175" w:rsidRDefault="004B3812" w:rsidP="004B3812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20. </w:t>
      </w:r>
      <w:r w:rsidRPr="00715AE7">
        <w:rPr>
          <w:rFonts w:ascii="Times New Roman" w:hAnsi="Times New Roman" w:cs="Times New Roman"/>
          <w:lang w:val="kk-KZ"/>
        </w:rPr>
        <w:t>Кәсіби даму мен мемлекеттік қызметкерлердің қызметтік к</w:t>
      </w:r>
      <w:r w:rsidRPr="001A3175">
        <w:rPr>
          <w:rFonts w:ascii="Times New Roman" w:hAnsi="Times New Roman" w:cs="Times New Roman"/>
          <w:lang w:val="kk-KZ"/>
        </w:rPr>
        <w:t>ө</w:t>
      </w:r>
      <w:r w:rsidRPr="00715AE7">
        <w:rPr>
          <w:rFonts w:ascii="Times New Roman" w:hAnsi="Times New Roman" w:cs="Times New Roman"/>
          <w:lang w:val="kk-KZ"/>
        </w:rPr>
        <w:t>терілуіндегі кадрлық саясат</w:t>
      </w:r>
    </w:p>
    <w:p w14:paraId="3D0EFA97" w14:textId="77777777" w:rsidR="004B3812" w:rsidRPr="00715AE7" w:rsidRDefault="004B3812" w:rsidP="004B3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D0F74EA" w14:textId="77777777" w:rsidR="00337879" w:rsidRPr="00715AE7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4B2C0E21" w14:textId="77777777" w:rsidR="00337879" w:rsidRPr="00715AE7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0C37C285" w14:textId="77777777" w:rsidR="00337879" w:rsidRPr="00715AE7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5159986F" w14:textId="77777777" w:rsidR="00337879" w:rsidRPr="00715AE7" w:rsidRDefault="00337879" w:rsidP="00337879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val="kk-KZ"/>
        </w:rPr>
      </w:pPr>
    </w:p>
    <w:p w14:paraId="7539AF5D" w14:textId="77777777" w:rsidR="00337879" w:rsidRPr="00337879" w:rsidRDefault="00337879" w:rsidP="00337879">
      <w:pPr>
        <w:suppressAutoHyphens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337879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БАҒАЛАУ ШКАЛАСЫ</w:t>
      </w:r>
    </w:p>
    <w:tbl>
      <w:tblPr>
        <w:tblW w:w="9605" w:type="dxa"/>
        <w:tblLayout w:type="fixed"/>
        <w:tblLook w:val="04A0" w:firstRow="1" w:lastRow="0" w:firstColumn="1" w:lastColumn="0" w:noHBand="0" w:noVBand="1"/>
      </w:tblPr>
      <w:tblGrid>
        <w:gridCol w:w="1241"/>
        <w:gridCol w:w="8364"/>
      </w:tblGrid>
      <w:tr w:rsidR="00337879" w:rsidRPr="00D535F3" w14:paraId="4A844727" w14:textId="77777777" w:rsidTr="009B7266">
        <w:tc>
          <w:tcPr>
            <w:tcW w:w="9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18B00" w14:textId="198CB082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715AE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kk-KZ"/>
              </w:rPr>
              <w:t>"</w:t>
            </w:r>
            <w:r w:rsidRPr="0033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Мемлекетттік қызмет органдарындағы кадрлық саясат</w:t>
            </w:r>
            <w:r w:rsidRPr="00715AE7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kk-KZ"/>
              </w:rPr>
              <w:t>"</w:t>
            </w:r>
            <w:r w:rsidRPr="00337879"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  <w:lang w:val="kk-KZ"/>
              </w:rPr>
              <w:t>пәні бойынша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жазбаша емтихан жұмысын бағалау шкаласы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589E432F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37879" w:rsidRPr="00D535F3" w14:paraId="42C522BC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A7E48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А</w:t>
            </w:r>
          </w:p>
          <w:p w14:paraId="5ABB6533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100 - 95</w:t>
            </w:r>
          </w:p>
          <w:p w14:paraId="62263595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6EE29015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E789C" w14:textId="51AB52E2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1A259945" w14:textId="77777777" w:rsidR="00337879" w:rsidRPr="00337879" w:rsidRDefault="00337879" w:rsidP="00337879">
            <w:pPr>
              <w:widowControl w:val="0"/>
              <w:numPr>
                <w:ilvl w:val="1"/>
                <w:numId w:val="5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стилистикалық сауатты, логикалық тұрғыдан дұрыс жауап берді;</w:t>
            </w:r>
          </w:p>
          <w:p w14:paraId="2F75A011" w14:textId="77777777" w:rsidR="00337879" w:rsidRPr="00337879" w:rsidRDefault="00337879" w:rsidP="00337879">
            <w:pPr>
              <w:widowControl w:val="0"/>
              <w:numPr>
                <w:ilvl w:val="1"/>
                <w:numId w:val="5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теориялық ережелерді нақты мысалдармен бейнелеу қабілетін көрсетті;</w:t>
            </w:r>
          </w:p>
          <w:p w14:paraId="4E8A8843" w14:textId="77777777" w:rsidR="00337879" w:rsidRPr="00337879" w:rsidRDefault="00337879" w:rsidP="00337879">
            <w:pPr>
              <w:widowControl w:val="0"/>
              <w:numPr>
                <w:ilvl w:val="1"/>
                <w:numId w:val="5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дәл қолданғанын көрсетті;</w:t>
            </w:r>
          </w:p>
          <w:p w14:paraId="339A553F" w14:textId="77777777" w:rsidR="00337879" w:rsidRPr="00337879" w:rsidRDefault="00337879" w:rsidP="00337879">
            <w:pPr>
              <w:widowControl w:val="0"/>
              <w:numPr>
                <w:ilvl w:val="1"/>
                <w:numId w:val="5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толық көлемде орындады, тапсырманы орындауда инновациялық тәсілді қолданды.</w:t>
            </w:r>
          </w:p>
        </w:tc>
      </w:tr>
      <w:tr w:rsidR="00337879" w:rsidRPr="00D535F3" w14:paraId="1017AF57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5FC3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А-</w:t>
            </w:r>
          </w:p>
          <w:p w14:paraId="64B09108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94 - 90</w:t>
            </w:r>
          </w:p>
          <w:p w14:paraId="64B8CDE6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20BFE346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CFAC0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22835AE0" w14:textId="77777777" w:rsidR="00337879" w:rsidRPr="00337879" w:rsidRDefault="00337879" w:rsidP="00337879">
            <w:pPr>
              <w:widowControl w:val="0"/>
              <w:numPr>
                <w:ilvl w:val="0"/>
                <w:numId w:val="6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жауапты сауатты, логикалық дұрыс жауап берді;</w:t>
            </w:r>
          </w:p>
          <w:p w14:paraId="24421AF8" w14:textId="77777777" w:rsidR="00337879" w:rsidRPr="00337879" w:rsidRDefault="00337879" w:rsidP="00337879">
            <w:pPr>
              <w:widowControl w:val="0"/>
              <w:numPr>
                <w:ilvl w:val="0"/>
                <w:numId w:val="6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толық көлемде орындады;</w:t>
            </w:r>
          </w:p>
          <w:p w14:paraId="17115C89" w14:textId="77777777" w:rsidR="00337879" w:rsidRPr="00337879" w:rsidRDefault="00337879" w:rsidP="00337879">
            <w:pPr>
              <w:widowControl w:val="0"/>
              <w:numPr>
                <w:ilvl w:val="0"/>
                <w:numId w:val="6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қолдану кезінде білім беру материалын білмегендіктен немесе дұрыс түсінбегендіктен туындаған кейбір қателіктер немесе дәлсіздіктер жіберді</w:t>
            </w:r>
          </w:p>
        </w:tc>
      </w:tr>
      <w:tr w:rsidR="00337879" w:rsidRPr="00D535F3" w14:paraId="5D968925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E5F97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В+ </w:t>
            </w:r>
          </w:p>
          <w:p w14:paraId="77960C87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89 - 85</w:t>
            </w:r>
          </w:p>
          <w:p w14:paraId="526B8DCE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032BEDEF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C4442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6C14582C" w14:textId="77777777" w:rsidR="00337879" w:rsidRPr="00337879" w:rsidRDefault="00337879" w:rsidP="00337879">
            <w:pPr>
              <w:widowControl w:val="0"/>
              <w:numPr>
                <w:ilvl w:val="0"/>
                <w:numId w:val="7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дұрыс жауап берді;</w:t>
            </w:r>
          </w:p>
          <w:p w14:paraId="638788D8" w14:textId="77777777" w:rsidR="00337879" w:rsidRPr="00337879" w:rsidRDefault="00337879" w:rsidP="00337879">
            <w:pPr>
              <w:widowControl w:val="0"/>
              <w:numPr>
                <w:ilvl w:val="0"/>
                <w:numId w:val="7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теориялық ережелерді нақты мысалдармен бейнелеу қабілетін көрсетті;</w:t>
            </w:r>
          </w:p>
          <w:p w14:paraId="61999FDB" w14:textId="77777777" w:rsidR="00337879" w:rsidRPr="00337879" w:rsidRDefault="00337879" w:rsidP="00337879">
            <w:pPr>
              <w:widowControl w:val="0"/>
              <w:numPr>
                <w:ilvl w:val="0"/>
                <w:numId w:val="7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тәжірибелік тапсырмаларды толық емес көлемде орындады </w:t>
            </w:r>
          </w:p>
        </w:tc>
      </w:tr>
      <w:tr w:rsidR="00337879" w:rsidRPr="00D535F3" w14:paraId="7C9B3E35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8428E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В</w:t>
            </w:r>
          </w:p>
          <w:p w14:paraId="04BE33EE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84 - 80</w:t>
            </w:r>
          </w:p>
          <w:p w14:paraId="0FDAEC22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5CA19071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36DC6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56BD47C1" w14:textId="77777777" w:rsidR="00337879" w:rsidRPr="00337879" w:rsidRDefault="00337879" w:rsidP="00337879">
            <w:pPr>
              <w:widowControl w:val="0"/>
              <w:numPr>
                <w:ilvl w:val="0"/>
                <w:numId w:val="8"/>
              </w:numPr>
              <w:suppressAutoHyphens/>
              <w:spacing w:after="20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шығармада жауаптың логикалық және ақпараттық мазмұнын бұрмаламаған ұсақ олқылықтар бар;</w:t>
            </w:r>
          </w:p>
          <w:p w14:paraId="36768A0F" w14:textId="77777777" w:rsidR="00337879" w:rsidRPr="00337879" w:rsidRDefault="00337879" w:rsidP="00337879">
            <w:pPr>
              <w:widowControl w:val="0"/>
              <w:numPr>
                <w:ilvl w:val="0"/>
                <w:numId w:val="8"/>
              </w:numPr>
              <w:suppressAutoHyphens/>
              <w:spacing w:after="20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шығармада ұсақ дәлсіздіктер мен қателіктер жіберілді</w:t>
            </w:r>
          </w:p>
        </w:tc>
      </w:tr>
      <w:tr w:rsidR="00337879" w:rsidRPr="00D535F3" w14:paraId="03640FDE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E7282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В</w:t>
            </w:r>
          </w:p>
          <w:p w14:paraId="416BDDC9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79 - 75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6F795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3EF1B565" w14:textId="77777777" w:rsidR="00337879" w:rsidRPr="00337879" w:rsidRDefault="00337879" w:rsidP="00337879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қолдану кезінде қателіктер немесе екіден көп кемшіліктер жіберілді</w:t>
            </w:r>
          </w:p>
          <w:p w14:paraId="59C8B211" w14:textId="77777777" w:rsidR="00337879" w:rsidRPr="00337879" w:rsidRDefault="00337879" w:rsidP="00337879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тапсырмаларды толық емес көлемде орындады</w:t>
            </w:r>
          </w:p>
        </w:tc>
      </w:tr>
      <w:tr w:rsidR="00337879" w:rsidRPr="00D535F3" w14:paraId="52AD32F8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B63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С+</w:t>
            </w:r>
          </w:p>
          <w:p w14:paraId="09A7403D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74 - 70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1E366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7CB54F39" w14:textId="77777777" w:rsidR="00337879" w:rsidRPr="00337879" w:rsidRDefault="00337879" w:rsidP="00337879">
            <w:pPr>
              <w:widowControl w:val="0"/>
              <w:numPr>
                <w:ilvl w:val="0"/>
                <w:numId w:val="10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материалдың мазмұны толық немесе дәйекті түрде ашылмаған, мәселені жалпы түсінген кезде ұғымдарды анықтауда, терминологияны қолдануда қиындықтар немесе қателіктер болды</w:t>
            </w:r>
          </w:p>
        </w:tc>
      </w:tr>
      <w:tr w:rsidR="00337879" w:rsidRPr="00D535F3" w14:paraId="358D1168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93846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</w:p>
          <w:p w14:paraId="0040A9A7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69 - 65</w:t>
            </w:r>
          </w:p>
          <w:p w14:paraId="4BB92570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18DE1541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DB28C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6FD0F786" w14:textId="77777777" w:rsidR="00337879" w:rsidRPr="00337879" w:rsidRDefault="00337879" w:rsidP="00337879">
            <w:pPr>
              <w:widowControl w:val="0"/>
              <w:numPr>
                <w:ilvl w:val="0"/>
                <w:numId w:val="11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жаңа жағдайларға теорияны қолдана алмады;</w:t>
            </w:r>
          </w:p>
          <w:p w14:paraId="3EB4B4E9" w14:textId="77777777" w:rsidR="00337879" w:rsidRPr="00337879" w:rsidRDefault="00337879" w:rsidP="00337879">
            <w:pPr>
              <w:widowControl w:val="0"/>
              <w:numPr>
                <w:ilvl w:val="0"/>
                <w:numId w:val="11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тәжірибелік тапсырманы орындауда теорияны қолдана алмады</w:t>
            </w:r>
          </w:p>
        </w:tc>
      </w:tr>
      <w:tr w:rsidR="00337879" w:rsidRPr="00D535F3" w14:paraId="5E41DCFC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1968C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С-</w:t>
            </w:r>
          </w:p>
          <w:p w14:paraId="0C597BEA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64 - 60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76D51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17DC0228" w14:textId="77777777" w:rsidR="00337879" w:rsidRPr="00337879" w:rsidRDefault="00337879" w:rsidP="00337879">
            <w:pPr>
              <w:widowControl w:val="0"/>
              <w:numPr>
                <w:ilvl w:val="0"/>
                <w:numId w:val="12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теориялық материалдарды жеткілікті білмейді </w:t>
            </w:r>
          </w:p>
          <w:p w14:paraId="6E4B6A82" w14:textId="77777777" w:rsidR="00337879" w:rsidRPr="00337879" w:rsidRDefault="00337879" w:rsidP="00337879">
            <w:pPr>
              <w:widowControl w:val="0"/>
              <w:numPr>
                <w:ilvl w:val="0"/>
                <w:numId w:val="12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негізгі дағдылар мен қабілеттердің жеткіліксіз қалыптасуы анықталды</w:t>
            </w:r>
          </w:p>
        </w:tc>
      </w:tr>
      <w:tr w:rsidR="00337879" w:rsidRPr="00D535F3" w14:paraId="3307AAEC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78EC8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D+</w:t>
            </w:r>
          </w:p>
          <w:p w14:paraId="45BD6353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59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988B3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2677D123" w14:textId="77777777" w:rsidR="00337879" w:rsidRPr="00337879" w:rsidRDefault="00337879" w:rsidP="00337879">
            <w:pPr>
              <w:widowControl w:val="0"/>
              <w:numPr>
                <w:ilvl w:val="0"/>
                <w:numId w:val="12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оқу материалының негізгі мазмұны ашылды;</w:t>
            </w:r>
          </w:p>
          <w:p w14:paraId="5D9EE017" w14:textId="77777777" w:rsidR="00337879" w:rsidRPr="00337879" w:rsidRDefault="00337879" w:rsidP="00337879">
            <w:pPr>
              <w:widowControl w:val="0"/>
              <w:numPr>
                <w:ilvl w:val="0"/>
                <w:numId w:val="12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оқу материалының көп немесе маңызды бөлігін білмеу немесе түсінбеу анықталды</w:t>
            </w:r>
          </w:p>
        </w:tc>
      </w:tr>
      <w:tr w:rsidR="00337879" w:rsidRPr="00D535F3" w14:paraId="3E71B43F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EE09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 xml:space="preserve">F </w:t>
            </w:r>
          </w:p>
          <w:p w14:paraId="319CA1FE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0-49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F5521" w14:textId="77777777" w:rsidR="00337879" w:rsidRPr="00337879" w:rsidRDefault="00337879" w:rsidP="00337879">
            <w:pPr>
              <w:widowControl w:val="0"/>
              <w:numPr>
                <w:ilvl w:val="0"/>
                <w:numId w:val="13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жұмыс магистранттың тексерілетін пән бойынша міндетті білімі мен дағдыларының толық жетіспеушілігін көрсетті</w:t>
            </w:r>
          </w:p>
        </w:tc>
      </w:tr>
    </w:tbl>
    <w:p w14:paraId="4C9CBB8C" w14:textId="77777777" w:rsidR="00337879" w:rsidRPr="00715AE7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en-US"/>
        </w:rPr>
      </w:pPr>
    </w:p>
    <w:p w14:paraId="613AB6D7" w14:textId="77777777" w:rsidR="00337879" w:rsidRPr="00715AE7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en-US"/>
        </w:rPr>
      </w:pPr>
    </w:p>
    <w:p w14:paraId="39422825" w14:textId="3A0AF4C6" w:rsidR="00A33094" w:rsidRPr="00A33094" w:rsidRDefault="00A33094" w:rsidP="0009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EA74BF2" w14:textId="77777777" w:rsidR="00A33094" w:rsidRPr="00A33094" w:rsidRDefault="00A33094" w:rsidP="0009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AE608F5" w14:textId="3B664AE1" w:rsidR="00C90E96" w:rsidRPr="00715AE7" w:rsidRDefault="000956B4" w:rsidP="004B3812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5AE7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en-US"/>
        </w:rPr>
        <w:t xml:space="preserve"> </w:t>
      </w:r>
    </w:p>
    <w:p w14:paraId="17C3E442" w14:textId="3744AC26" w:rsidR="000956B4" w:rsidRPr="00715AE7" w:rsidRDefault="00D34FF2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15"/>
          <w:sz w:val="24"/>
          <w:szCs w:val="24"/>
          <w:lang w:val="kk-KZ"/>
        </w:rPr>
        <w:t>Студентке</w:t>
      </w:r>
      <w:r w:rsidR="000956B4" w:rsidRPr="00715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4"/>
          <w:szCs w:val="24"/>
        </w:rPr>
        <w:t>м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</w:rPr>
        <w:t>т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и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х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</w:rPr>
        <w:t>ғ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proofErr w:type="spellEnd"/>
      <w:r w:rsidR="000956B4" w:rsidRPr="00715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й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4"/>
          <w:szCs w:val="24"/>
        </w:rPr>
        <w:t>н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w w:val="116"/>
          <w:sz w:val="24"/>
          <w:szCs w:val="24"/>
        </w:rPr>
        <w:t>ы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9"/>
          <w:sz w:val="24"/>
          <w:szCs w:val="24"/>
        </w:rPr>
        <w:t>қ</w:t>
      </w:r>
      <w:proofErr w:type="spellEnd"/>
      <w:r w:rsidR="000956B4" w:rsidRPr="00715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98"/>
          <w:sz w:val="24"/>
          <w:szCs w:val="24"/>
        </w:rPr>
        <w:t>б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</w:rPr>
        <w:t>р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4"/>
          <w:szCs w:val="24"/>
        </w:rPr>
        <w:t>ы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д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proofErr w:type="spellEnd"/>
      <w:r w:rsidR="000956B4" w:rsidRPr="00715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ұс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</w:rPr>
        <w:t>л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-3"/>
          <w:w w:val="113"/>
          <w:sz w:val="24"/>
          <w:szCs w:val="24"/>
        </w:rPr>
        <w:t>а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</w:rPr>
        <w:t>т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4"/>
          <w:szCs w:val="24"/>
        </w:rPr>
        <w:t>ы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proofErr w:type="spellEnd"/>
      <w:r w:rsidR="000956B4" w:rsidRPr="00715AE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  <w:t xml:space="preserve"> </w:t>
      </w:r>
      <w:proofErr w:type="spellStart"/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ә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д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98"/>
          <w:sz w:val="24"/>
          <w:szCs w:val="24"/>
        </w:rPr>
        <w:t>б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и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2"/>
          <w:sz w:val="24"/>
          <w:szCs w:val="24"/>
        </w:rPr>
        <w:t>тт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</w:rPr>
        <w:t>р</w:t>
      </w:r>
      <w:proofErr w:type="spellEnd"/>
      <w:r w:rsidR="000956B4" w:rsidRPr="00715AE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3"/>
          <w:w w:val="112"/>
          <w:sz w:val="24"/>
          <w:szCs w:val="24"/>
        </w:rPr>
        <w:t>т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і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4"/>
          <w:szCs w:val="24"/>
        </w:rPr>
        <w:t>з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і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sz w:val="24"/>
          <w:szCs w:val="24"/>
        </w:rPr>
        <w:t>м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і</w:t>
      </w:r>
      <w:proofErr w:type="spellEnd"/>
      <w:r w:rsidR="000956B4" w:rsidRPr="00715AE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  <w:t>:</w:t>
      </w:r>
    </w:p>
    <w:p w14:paraId="5118757E" w14:textId="77777777" w:rsidR="000956B4" w:rsidRPr="00715AE7" w:rsidRDefault="000956B4" w:rsidP="000956B4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</w:pPr>
    </w:p>
    <w:p w14:paraId="1DDA8BFB" w14:textId="50C07776" w:rsidR="00C90E96" w:rsidRPr="0094317E" w:rsidRDefault="001A3175" w:rsidP="00C90E96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1</w:t>
      </w:r>
      <w:r w:rsidR="00C90E96" w:rsidRPr="005A45F9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.</w:t>
      </w:r>
      <w:r w:rsidR="00C90E96" w:rsidRPr="0094317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D55211" w:rsidRPr="002E39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Қасым-Жомарт Тоқаев </w:t>
      </w:r>
      <w:r w:rsidR="00D55211" w:rsidRPr="002E396D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Жаңа  Қазақстан</w:t>
      </w:r>
      <w:r w:rsidR="00D55211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 жаңару мен жаңғыру жолы </w:t>
      </w:r>
      <w:r w:rsidR="00D55211" w:rsidRPr="002E396D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-Нұр-Сұлтан, 202</w:t>
      </w:r>
      <w:r w:rsidR="00D55211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2</w:t>
      </w:r>
      <w:r w:rsidR="00D55211" w:rsidRPr="002E396D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 ж. 1</w:t>
      </w:r>
      <w:r w:rsidR="00D55211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6 наурыз</w:t>
      </w:r>
    </w:p>
    <w:p w14:paraId="6438CEFC" w14:textId="77777777" w:rsidR="00C90E96" w:rsidRPr="00EE3B15" w:rsidRDefault="00C90E96" w:rsidP="00C90E96">
      <w:pPr>
        <w:pStyle w:val="a3"/>
        <w:numPr>
          <w:ilvl w:val="0"/>
          <w:numId w:val="3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EE3B15"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7269793A" w14:textId="77777777" w:rsidR="00C90E96" w:rsidRPr="00EE3B15" w:rsidRDefault="00C90E96" w:rsidP="00C90E96">
      <w:pPr>
        <w:pStyle w:val="a3"/>
        <w:numPr>
          <w:ilvl w:val="0"/>
          <w:numId w:val="3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 w:rsidRPr="00EE3B15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 w:rsidRPr="00EE3B15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6" w:history="1">
        <w:r w:rsidRPr="00EE3B15">
          <w:rPr>
            <w:rFonts w:ascii="Times New Roman" w:eastAsia="Times New Roman" w:hAnsi="Times New Roman" w:cs="Times New Roman"/>
            <w:color w:val="000000" w:themeColor="text1"/>
            <w:spacing w:val="2"/>
            <w:sz w:val="20"/>
            <w:szCs w:val="20"/>
            <w:u w:val="single"/>
            <w:lang w:val="kk-KZ" w:eastAsia="kk-KZ"/>
          </w:rPr>
          <w:t>www.adilet.zan.kz</w:t>
        </w:r>
      </w:hyperlink>
    </w:p>
    <w:p w14:paraId="535CA48C" w14:textId="77777777" w:rsidR="00C90E96" w:rsidRPr="00EE3B15" w:rsidRDefault="00C90E96" w:rsidP="00C90E96">
      <w:pPr>
        <w:numPr>
          <w:ilvl w:val="0"/>
          <w:numId w:val="3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 w:rsidRPr="00EE3B15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 w:rsidRPr="00EE3B15">
        <w:rPr>
          <w:rFonts w:eastAsiaTheme="minorEastAsia"/>
          <w:color w:val="000000" w:themeColor="text1"/>
          <w:sz w:val="20"/>
          <w:szCs w:val="20"/>
          <w:lang w:val="kk-KZ" w:eastAsia="ru-RU"/>
        </w:rPr>
        <w:t>//</w:t>
      </w:r>
      <w:r w:rsidRPr="00EE3B15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24218014" w14:textId="77777777" w:rsidR="00C90E96" w:rsidRPr="00EE3B15" w:rsidRDefault="00C90E96" w:rsidP="00C90E96">
      <w:pPr>
        <w:pStyle w:val="a3"/>
        <w:numPr>
          <w:ilvl w:val="0"/>
          <w:numId w:val="3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EE3B15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343B445A" w14:textId="77777777" w:rsidR="00C90E96" w:rsidRDefault="00C90E96" w:rsidP="00C90E96">
      <w:pPr>
        <w:pStyle w:val="a3"/>
        <w:numPr>
          <w:ilvl w:val="0"/>
          <w:numId w:val="3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EE3B15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 қарашадағы  №416 -V ҚРЗ</w:t>
      </w:r>
    </w:p>
    <w:p w14:paraId="60B9F64D" w14:textId="77777777" w:rsidR="00C90E96" w:rsidRDefault="00C90E96" w:rsidP="00C90E96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Ан</w:t>
      </w:r>
      <w:r w:rsidRPr="00B37A37">
        <w:rPr>
          <w:rFonts w:ascii="Times New Roman" w:eastAsia="Times New Roman" w:hAnsi="Times New Roman"/>
          <w:color w:val="000000"/>
          <w:sz w:val="20"/>
          <w:szCs w:val="20"/>
        </w:rPr>
        <w:t>друник</w:t>
      </w:r>
      <w:proofErr w:type="spellEnd"/>
      <w:r w:rsidRPr="00B37A37">
        <w:rPr>
          <w:rFonts w:ascii="Times New Roman" w:eastAsia="Times New Roman" w:hAnsi="Times New Roman"/>
          <w:color w:val="000000"/>
          <w:sz w:val="20"/>
          <w:szCs w:val="20"/>
        </w:rPr>
        <w:t xml:space="preserve"> А.П., </w:t>
      </w:r>
      <w:proofErr w:type="spellStart"/>
      <w:r w:rsidRPr="00B37A37">
        <w:rPr>
          <w:rFonts w:ascii="Times New Roman" w:eastAsia="Times New Roman" w:hAnsi="Times New Roman"/>
          <w:color w:val="000000"/>
          <w:sz w:val="20"/>
          <w:szCs w:val="20"/>
        </w:rPr>
        <w:t>Суглобов</w:t>
      </w:r>
      <w:proofErr w:type="spellEnd"/>
      <w:r w:rsidRPr="00B37A37">
        <w:rPr>
          <w:rFonts w:ascii="Times New Roman" w:eastAsia="Times New Roman" w:hAnsi="Times New Roman"/>
          <w:color w:val="000000"/>
          <w:sz w:val="20"/>
          <w:szCs w:val="20"/>
        </w:rPr>
        <w:t xml:space="preserve"> А.Е., Руденко </w:t>
      </w:r>
      <w:proofErr w:type="gramStart"/>
      <w:r w:rsidRPr="00B37A37">
        <w:rPr>
          <w:rFonts w:ascii="Times New Roman" w:eastAsia="Times New Roman" w:hAnsi="Times New Roman"/>
          <w:color w:val="000000"/>
          <w:sz w:val="20"/>
          <w:szCs w:val="20"/>
        </w:rPr>
        <w:t>М.Н.</w:t>
      </w:r>
      <w:proofErr w:type="gramEnd"/>
      <w:r w:rsidRPr="00B37A37">
        <w:rPr>
          <w:rFonts w:ascii="Times New Roman" w:eastAsia="Times New Roman" w:hAnsi="Times New Roman"/>
          <w:color w:val="000000"/>
          <w:sz w:val="20"/>
          <w:szCs w:val="20"/>
        </w:rPr>
        <w:t xml:space="preserve"> Кадровая безопасность. инновационные технологии управления персоналом — М.: Дашков и Ко</w:t>
      </w:r>
      <w:r w:rsidRPr="00B37A37"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 w:rsidRPr="00B37A37">
        <w:rPr>
          <w:rFonts w:ascii="Times New Roman" w:eastAsia="Times New Roman" w:hAnsi="Times New Roman"/>
          <w:color w:val="000000"/>
          <w:sz w:val="20"/>
          <w:szCs w:val="20"/>
        </w:rPr>
        <w:t xml:space="preserve"> 2020</w:t>
      </w:r>
      <w:r w:rsidRPr="00B37A37"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- </w:t>
      </w:r>
      <w:r w:rsidRPr="00B37A37">
        <w:rPr>
          <w:rFonts w:ascii="Times New Roman" w:eastAsia="Times New Roman" w:hAnsi="Times New Roman"/>
          <w:color w:val="000000"/>
          <w:sz w:val="20"/>
          <w:szCs w:val="20"/>
        </w:rPr>
        <w:t>508 с.</w:t>
      </w:r>
    </w:p>
    <w:p w14:paraId="592ADE5C" w14:textId="77777777" w:rsidR="00C90E96" w:rsidRPr="00B37A37" w:rsidRDefault="00C90E96" w:rsidP="00C90E96">
      <w:pPr>
        <w:pStyle w:val="a3"/>
        <w:numPr>
          <w:ilvl w:val="0"/>
          <w:numId w:val="3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B37A3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Атаманчук Г.В. Теория государственного управления</w:t>
      </w:r>
      <w:r w:rsidRPr="00B37A37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</w:t>
      </w:r>
      <w:r w:rsidRPr="00B37A37">
        <w:rPr>
          <w:rFonts w:ascii="Times New Roman" w:hAnsi="Times New Roman" w:cs="Times New Roman"/>
          <w:color w:val="000000" w:themeColor="text1"/>
          <w:sz w:val="20"/>
          <w:szCs w:val="20"/>
        </w:rPr>
        <w:t>- М.: Омега-Л, 2011.- 525 с</w:t>
      </w:r>
      <w:r w:rsidRPr="00B37A37">
        <w:rPr>
          <w:rFonts w:ascii="Times New Roman" w:hAnsi="Times New Roman" w:cs="Times New Roman"/>
          <w:sz w:val="20"/>
          <w:szCs w:val="20"/>
        </w:rPr>
        <w:t>.</w:t>
      </w:r>
    </w:p>
    <w:p w14:paraId="5CA148F6" w14:textId="77777777" w:rsidR="00C90E96" w:rsidRPr="00DC006E" w:rsidRDefault="00C90E96" w:rsidP="00C90E96">
      <w:pPr>
        <w:numPr>
          <w:ilvl w:val="0"/>
          <w:numId w:val="3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B37A37">
        <w:rPr>
          <w:rFonts w:ascii="Times New Roman" w:eastAsia="Times New Roman" w:hAnsi="Times New Roman" w:cs="Times New Roman"/>
          <w:color w:val="000000"/>
          <w:sz w:val="24"/>
          <w:szCs w:val="24"/>
        </w:rPr>
        <w:t>Горленко О. А., Ерохин Д. В., Можаева Т. П. Управление персоналом. Учебник для академического бакалавриата</w:t>
      </w:r>
      <w:r w:rsidRPr="00B37A3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 w:rsidRPr="00B37A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М.: </w:t>
      </w:r>
      <w:proofErr w:type="spellStart"/>
      <w:proofErr w:type="gramStart"/>
      <w:r w:rsidRPr="00B37A37"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 w:rsidRPr="00B37A3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, </w:t>
      </w:r>
      <w:r w:rsidRPr="00B37A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2019</w:t>
      </w:r>
      <w:proofErr w:type="gramEnd"/>
      <w:r w:rsidRPr="00B37A3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 w:rsidRPr="00B37A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250 с.</w:t>
      </w:r>
    </w:p>
    <w:p w14:paraId="3278E188" w14:textId="7EBD4AE2" w:rsidR="00C90E96" w:rsidRPr="004E48AC" w:rsidRDefault="00C90E96" w:rsidP="00C90E96">
      <w:pPr>
        <w:numPr>
          <w:ilvl w:val="0"/>
          <w:numId w:val="3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Духновский С.В., Кадровая безопасность организации -</w:t>
      </w:r>
      <w:r>
        <w:rPr>
          <w:rFonts w:ascii="Times New Roman" w:hAnsi="Times New Roman" w:cs="Times New Roman"/>
          <w:sz w:val="20"/>
          <w:szCs w:val="20"/>
          <w:lang w:val="kk-KZ"/>
        </w:rPr>
        <w:t>М.: Юрайт, 2020-245 с.</w:t>
      </w:r>
    </w:p>
    <w:p w14:paraId="787CA7E8" w14:textId="0DDA6661" w:rsidR="00474A1A" w:rsidRPr="00474A1A" w:rsidRDefault="00474A1A" w:rsidP="00474A1A">
      <w:pPr>
        <w:pStyle w:val="a3"/>
        <w:numPr>
          <w:ilvl w:val="0"/>
          <w:numId w:val="3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474A1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kk-KZ"/>
        </w:rPr>
        <w:t>Жатканбаев Е.Б. Государственное регулирование экономики: курс лекций. – Алматы: Қазақ университеті, 2021 – 206 с.</w:t>
      </w:r>
    </w:p>
    <w:p w14:paraId="6270E1EA" w14:textId="527CE89F" w:rsidR="00C90E96" w:rsidRPr="00474A1A" w:rsidRDefault="00C90E96" w:rsidP="00474A1A">
      <w:pPr>
        <w:pStyle w:val="a3"/>
        <w:numPr>
          <w:ilvl w:val="0"/>
          <w:numId w:val="3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474A1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/>
        </w:rPr>
        <w:t>Жолдыбалина А.С. Сараптамалық талдау орталықтары: заманауи саясат сардарлары-Нұр-Сұлтан, 2019-248 б</w:t>
      </w:r>
    </w:p>
    <w:p w14:paraId="1F97C11A" w14:textId="77777777" w:rsidR="00C90E96" w:rsidRDefault="00C90E96" w:rsidP="00C90E96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Кибанов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А. Я., Ивановская Л. В. Кадровая политика и стратегия управления персоналом </w:t>
      </w:r>
      <w:r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>-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М.: Проспект</w:t>
      </w:r>
      <w:r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2020</w:t>
      </w:r>
      <w:r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 xml:space="preserve"> -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64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с.</w:t>
      </w:r>
    </w:p>
    <w:p w14:paraId="1BD7B5EC" w14:textId="77777777" w:rsidR="00C90E96" w:rsidRDefault="00C90E96" w:rsidP="00C90E96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Кузина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И.Г.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, Панфилова А.О. Социология управления персоналом</w:t>
      </w:r>
      <w:r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>-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М.: Проспект</w:t>
      </w:r>
      <w:r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2020</w:t>
      </w:r>
      <w:r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 xml:space="preserve"> -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160 с.</w:t>
      </w:r>
    </w:p>
    <w:p w14:paraId="3D6AF068" w14:textId="77777777" w:rsidR="00C90E96" w:rsidRPr="00DC006E" w:rsidRDefault="00C90E96" w:rsidP="00C90E96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rPr>
          <w:rFonts w:ascii="Times New Roman" w:eastAsia="Times New Roman" w:hAnsi="Times New Roman"/>
          <w:color w:val="000000"/>
          <w:sz w:val="24"/>
          <w:szCs w:val="24"/>
        </w:rPr>
      </w:pPr>
      <w:r w:rsidRPr="003F3A4E">
        <w:rPr>
          <w:rFonts w:ascii="Times New Roman" w:hAnsi="Times New Roman" w:cs="Times New Roman"/>
          <w:sz w:val="20"/>
          <w:szCs w:val="20"/>
          <w:lang w:val="kk-KZ"/>
        </w:rPr>
        <w:t>Мухтарова К.С., Сансызбаева Г.Н., Смагулова Г.С. Қазақстан республикасында мемлекеттік қызметті ұйымдастыру. Оқу құралы. – Алматы: Қазақ университеті, 2016. – 196 б.</w:t>
      </w:r>
    </w:p>
    <w:p w14:paraId="4A959F2C" w14:textId="77777777" w:rsidR="00C90E96" w:rsidRPr="00DC006E" w:rsidRDefault="00C90E96" w:rsidP="00C90E96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Одегов Ю.Г., Кармашов С.А., Лабаджян М.Г. Кадровая политика и кадровое планирование --М.: Юрайт, 2020-202 с.</w:t>
      </w:r>
    </w:p>
    <w:p w14:paraId="69082935" w14:textId="77777777" w:rsidR="00C90E96" w:rsidRPr="003F3A4E" w:rsidRDefault="00C90E96" w:rsidP="00C90E96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Охотский Е.В. Государственная служба -М.: Юрайт, 2020-340 с.</w:t>
      </w:r>
    </w:p>
    <w:p w14:paraId="7921C85E" w14:textId="77777777" w:rsidR="00C90E96" w:rsidRPr="008F18A4" w:rsidRDefault="00C90E96" w:rsidP="00C90E96">
      <w:pPr>
        <w:pStyle w:val="a3"/>
        <w:numPr>
          <w:ilvl w:val="0"/>
          <w:numId w:val="3"/>
        </w:numPr>
        <w:tabs>
          <w:tab w:val="left" w:pos="39"/>
        </w:tabs>
        <w:spacing w:after="0" w:line="240" w:lineRule="auto"/>
        <w:ind w:left="0" w:firstLine="39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proofErr w:type="spellStart"/>
      <w:r w:rsidRPr="008F18A4">
        <w:rPr>
          <w:rFonts w:ascii="Times New Roman" w:hAnsi="Times New Roman" w:cs="Times New Roman"/>
          <w:sz w:val="20"/>
          <w:szCs w:val="20"/>
        </w:rPr>
        <w:lastRenderedPageBreak/>
        <w:t>Сансызбаева</w:t>
      </w:r>
      <w:proofErr w:type="spellEnd"/>
      <w:r w:rsidRPr="008F18A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8F18A4">
        <w:rPr>
          <w:rFonts w:ascii="Times New Roman" w:hAnsi="Times New Roman" w:cs="Times New Roman"/>
          <w:sz w:val="20"/>
          <w:szCs w:val="20"/>
        </w:rPr>
        <w:t>Г.Н.</w:t>
      </w:r>
      <w:proofErr w:type="gramEnd"/>
      <w:r w:rsidRPr="008F18A4">
        <w:rPr>
          <w:rFonts w:ascii="Times New Roman" w:hAnsi="Times New Roman" w:cs="Times New Roman"/>
          <w:sz w:val="20"/>
          <w:szCs w:val="20"/>
        </w:rPr>
        <w:t xml:space="preserve">, Мухтарова К.С., </w:t>
      </w:r>
      <w:proofErr w:type="spellStart"/>
      <w:r w:rsidRPr="008F18A4">
        <w:rPr>
          <w:rFonts w:ascii="Times New Roman" w:hAnsi="Times New Roman" w:cs="Times New Roman"/>
          <w:sz w:val="20"/>
          <w:szCs w:val="20"/>
        </w:rPr>
        <w:t>Аширбекова</w:t>
      </w:r>
      <w:proofErr w:type="spellEnd"/>
      <w:r w:rsidRPr="008F18A4">
        <w:rPr>
          <w:rFonts w:ascii="Times New Roman" w:hAnsi="Times New Roman" w:cs="Times New Roman"/>
          <w:sz w:val="20"/>
          <w:szCs w:val="20"/>
        </w:rPr>
        <w:t xml:space="preserve"> Л.Ж. Теория государственного управления. – Алматы:</w:t>
      </w:r>
      <w:r w:rsidRPr="008F18A4">
        <w:rPr>
          <w:rFonts w:ascii="Times New Roman" w:hAnsi="Times New Roman" w:cs="Times New Roman"/>
          <w:sz w:val="20"/>
          <w:szCs w:val="20"/>
          <w:lang w:val="kk-KZ"/>
        </w:rPr>
        <w:t xml:space="preserve"> Қазақ университеті, 2015. – 317 с.</w:t>
      </w:r>
    </w:p>
    <w:p w14:paraId="3260417C" w14:textId="3CD077F0" w:rsidR="000956B4" w:rsidRPr="00BE6A80" w:rsidRDefault="00C90E96" w:rsidP="00BE6A80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6A80">
        <w:rPr>
          <w:rFonts w:ascii="Times New Roman" w:hAnsi="Times New Roman" w:cs="Times New Roman"/>
          <w:sz w:val="20"/>
          <w:szCs w:val="20"/>
        </w:rPr>
        <w:t>Уваров В.Н. Государственная</w:t>
      </w:r>
      <w:r w:rsidRPr="00BE6A80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BE6A80">
        <w:rPr>
          <w:rFonts w:ascii="Times New Roman" w:hAnsi="Times New Roman" w:cs="Times New Roman"/>
          <w:sz w:val="20"/>
          <w:szCs w:val="20"/>
        </w:rPr>
        <w:t xml:space="preserve">служба и управление – Петропавловск: Сев. </w:t>
      </w:r>
      <w:proofErr w:type="spellStart"/>
      <w:r w:rsidRPr="00BE6A80">
        <w:rPr>
          <w:rFonts w:ascii="Times New Roman" w:hAnsi="Times New Roman" w:cs="Times New Roman"/>
          <w:sz w:val="20"/>
          <w:szCs w:val="20"/>
        </w:rPr>
        <w:t>Каз</w:t>
      </w:r>
      <w:proofErr w:type="spellEnd"/>
      <w:r w:rsidRPr="00BE6A80">
        <w:rPr>
          <w:rFonts w:ascii="Times New Roman" w:hAnsi="Times New Roman" w:cs="Times New Roman"/>
          <w:sz w:val="20"/>
          <w:szCs w:val="20"/>
        </w:rPr>
        <w:t xml:space="preserve">. юрид. Академия, </w:t>
      </w:r>
      <w:proofErr w:type="gramStart"/>
      <w:r w:rsidRPr="00BE6A80">
        <w:rPr>
          <w:rFonts w:ascii="Times New Roman" w:hAnsi="Times New Roman" w:cs="Times New Roman"/>
          <w:sz w:val="20"/>
          <w:szCs w:val="20"/>
        </w:rPr>
        <w:t>20</w:t>
      </w:r>
      <w:r w:rsidRPr="00BE6A80">
        <w:rPr>
          <w:rFonts w:ascii="Times New Roman" w:hAnsi="Times New Roman" w:cs="Times New Roman"/>
          <w:sz w:val="20"/>
          <w:szCs w:val="20"/>
          <w:lang w:val="kk-KZ"/>
        </w:rPr>
        <w:t>17</w:t>
      </w:r>
      <w:r w:rsidRPr="00BE6A80">
        <w:rPr>
          <w:rFonts w:ascii="Times New Roman" w:hAnsi="Times New Roman" w:cs="Times New Roman"/>
          <w:sz w:val="20"/>
          <w:szCs w:val="20"/>
        </w:rPr>
        <w:t xml:space="preserve"> – 416</w:t>
      </w:r>
      <w:proofErr w:type="gramEnd"/>
      <w:r w:rsidRPr="00BE6A80">
        <w:rPr>
          <w:rFonts w:ascii="Times New Roman" w:hAnsi="Times New Roman" w:cs="Times New Roman"/>
          <w:sz w:val="20"/>
          <w:szCs w:val="20"/>
        </w:rPr>
        <w:t xml:space="preserve"> с.</w:t>
      </w:r>
    </w:p>
    <w:p w14:paraId="182FA12F" w14:textId="77777777" w:rsidR="000956B4" w:rsidRPr="000956B4" w:rsidRDefault="000956B4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proofErr w:type="spellStart"/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Қ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08"/>
          <w:sz w:val="24"/>
          <w:szCs w:val="24"/>
        </w:rPr>
        <w:t>м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110"/>
          <w:sz w:val="24"/>
          <w:szCs w:val="24"/>
        </w:rPr>
        <w:t>ш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proofErr w:type="spellEnd"/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ә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д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w w:val="98"/>
          <w:sz w:val="24"/>
          <w:szCs w:val="24"/>
        </w:rPr>
        <w:t>б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08"/>
          <w:sz w:val="24"/>
          <w:szCs w:val="24"/>
        </w:rPr>
        <w:t>и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3"/>
          <w:w w:val="112"/>
          <w:sz w:val="24"/>
          <w:szCs w:val="24"/>
        </w:rPr>
        <w:t>тт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1"/>
          <w:sz w:val="24"/>
          <w:szCs w:val="24"/>
        </w:rPr>
        <w:t>р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:</w:t>
      </w:r>
    </w:p>
    <w:p w14:paraId="76473939" w14:textId="77777777" w:rsidR="000956B4" w:rsidRPr="000956B4" w:rsidRDefault="000956B4" w:rsidP="000956B4">
      <w:pPr>
        <w:spacing w:after="0" w:line="240" w:lineRule="auto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14:paraId="256B45E8" w14:textId="77777777" w:rsidR="000956B4" w:rsidRPr="000956B4" w:rsidRDefault="000956B4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0956B4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Атам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ч</w:t>
      </w:r>
      <w:r w:rsidRPr="000956B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к Г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В. Теория</w:t>
      </w:r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арственн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ог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вления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- М.: Ом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га-Л, 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020.-525 с.-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(Ун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в. 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.).</w:t>
      </w:r>
    </w:p>
    <w:p w14:paraId="1F65950C" w14:textId="77777777" w:rsidR="000956B4" w:rsidRPr="000956B4" w:rsidRDefault="000956B4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0956B4"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Жо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А.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С.</w:t>
      </w:r>
      <w:r w:rsidRPr="000956B4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ара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мал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лд</w:t>
      </w:r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ары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0956B4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ма</w:t>
      </w:r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на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ар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ар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ары-Нұ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ұ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2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0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9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2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4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proofErr w:type="gramEnd"/>
      <w:r w:rsidRPr="000956B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</w:p>
    <w:p w14:paraId="1713B6F1" w14:textId="77777777" w:rsidR="000956B4" w:rsidRPr="000956B4" w:rsidRDefault="000956B4" w:rsidP="000956B4">
      <w:pPr>
        <w:widowControl w:val="0"/>
        <w:tabs>
          <w:tab w:val="left" w:pos="2719"/>
          <w:tab w:val="left" w:pos="3872"/>
          <w:tab w:val="left" w:pos="5575"/>
          <w:tab w:val="left" w:pos="6233"/>
          <w:tab w:val="left" w:pos="7282"/>
          <w:tab w:val="left" w:pos="7647"/>
          <w:tab w:val="left" w:pos="877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0956B4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proofErr w:type="gram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К.С.</w:t>
      </w:r>
      <w:proofErr w:type="gram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0956B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Г.Н.,</w:t>
      </w:r>
      <w:r w:rsidRPr="000956B4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ма</w:t>
      </w:r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0956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лова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Г.С.</w:t>
      </w:r>
      <w:r w:rsidRPr="000956B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зақст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респ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лекетт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і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қыз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ті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ұйымда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қ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құралы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–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Алм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ы: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теті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2016. – 196 б.</w:t>
      </w:r>
    </w:p>
    <w:p w14:paraId="6A5DFD43" w14:textId="77777777" w:rsidR="000956B4" w:rsidRPr="000956B4" w:rsidRDefault="000956B4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0956B4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Сансыз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аева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proofErr w:type="gram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proofErr w:type="gram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0956B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 w:rsidRPr="000956B4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С.,</w:t>
      </w:r>
      <w:r w:rsidRPr="000956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Аширбекова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Л.Ж.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рия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 w:rsidRPr="000956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венн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. – Ал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ы: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зақ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рсит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, 2015. – 317 с.</w:t>
      </w:r>
    </w:p>
    <w:p w14:paraId="32C9D8A5" w14:textId="77777777" w:rsidR="000956B4" w:rsidRPr="000956B4" w:rsidRDefault="000956B4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56B4">
        <w:rPr>
          <w:rFonts w:ascii="Times New Roman" w:eastAsia="Times New Roman" w:hAnsi="Times New Roman" w:cs="Times New Roman"/>
          <w:color w:val="212121"/>
          <w:sz w:val="24"/>
          <w:szCs w:val="24"/>
        </w:rPr>
        <w:t>5.</w:t>
      </w:r>
      <w:r w:rsidRPr="000956B4">
        <w:rPr>
          <w:rFonts w:ascii="Times New Roman" w:eastAsia="Times New Roman" w:hAnsi="Times New Roman" w:cs="Times New Roman"/>
          <w:color w:val="212121"/>
          <w:spacing w:val="120"/>
          <w:sz w:val="24"/>
          <w:szCs w:val="24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Уваров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Н. Го</w:t>
      </w:r>
      <w:r w:rsidRPr="000956B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дарс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а и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ра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– П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роп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вловск: С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Каз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. юри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каде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2017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>– 416</w:t>
      </w:r>
      <w:proofErr w:type="gram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с.</w:t>
      </w:r>
    </w:p>
    <w:p w14:paraId="0488FB9A" w14:textId="77777777" w:rsidR="000956B4" w:rsidRPr="000956B4" w:rsidRDefault="000956B4" w:rsidP="0009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28E544" w14:textId="77777777" w:rsidR="000956B4" w:rsidRPr="000956B4" w:rsidRDefault="000956B4" w:rsidP="0009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F01C86" w14:textId="77777777" w:rsidR="000956B4" w:rsidRPr="000956B4" w:rsidRDefault="000956B4" w:rsidP="000956B4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14:paraId="0A79D8B3" w14:textId="363A9116" w:rsidR="001D6CA4" w:rsidRPr="009949FF" w:rsidRDefault="003F1A60" w:rsidP="001D6CA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6"/>
          <w:sz w:val="24"/>
          <w:szCs w:val="24"/>
          <w:lang w:val="kk-KZ"/>
        </w:rPr>
        <w:t xml:space="preserve">                            </w:t>
      </w:r>
      <w:r w:rsidR="001D6CA4" w:rsidRPr="00DD47D5">
        <w:rPr>
          <w:rFonts w:ascii="Times New Roman" w:eastAsia="Times New Roman" w:hAnsi="Times New Roman" w:cs="Times New Roman"/>
          <w:b/>
          <w:bCs/>
          <w:color w:val="000000"/>
          <w:w w:val="106"/>
          <w:sz w:val="24"/>
          <w:szCs w:val="24"/>
          <w:lang w:val="kk-KZ"/>
        </w:rPr>
        <w:t>СТУДЕН</w:t>
      </w:r>
      <w:r w:rsidR="001D6CA4" w:rsidRPr="009949FF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t>Т</w:t>
      </w:r>
    </w:p>
    <w:p w14:paraId="7F7B01DF" w14:textId="77777777" w:rsidR="001D6CA4" w:rsidRPr="001E1204" w:rsidRDefault="001D6CA4" w:rsidP="001D6C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1204">
        <w:rPr>
          <w:rFonts w:ascii="Times New Roman" w:hAnsi="Times New Roman" w:cs="Times New Roman"/>
          <w:sz w:val="24"/>
          <w:szCs w:val="24"/>
          <w:lang w:val="kk-KZ"/>
        </w:rPr>
        <w:t xml:space="preserve">Емтихан кезінде білім алушыларға шпаргалка, ұялы телефон, смарт-сағат, қосымша веб-парақ және т.б. қосымша ақпаратқа рұқсатсыз қол жеткізуге мүмкіндік туғыза алатын техникалық және басқа құралдарды алып кіруге және/немесе пайдалануға, сондай-ақ, басқа білім алушылармен және бөтен адамдармен сөйлесуге, жауап парақтарында аты-жөнін жазуға және өзге де белгілерді салуға тыйым салынады. Белгілі пәндер бойынша емтихан кезінде сөздіктерді, калькуляторды пайдалану үшін емтихан сессиясы басталғанға дейін алдын ала (2-3 апта бұрын) оқу жұмысы бойынша проректордың арнайы рұқсатын алуы қажет. Осы ереже орындалмаған жағдайда білім алушы емтиханнан шығарылып, сәйкесінше акт толтырылады және пәнге «Ғ» (қанағаттанарлықсыз) бағасы қойылады. </w:t>
      </w:r>
      <w:r w:rsidRPr="001E1204">
        <w:rPr>
          <w:rFonts w:ascii="Times New Roman" w:hAnsi="Times New Roman" w:cs="Times New Roman"/>
          <w:b/>
          <w:sz w:val="24"/>
          <w:szCs w:val="24"/>
          <w:lang w:val="kk-KZ"/>
        </w:rPr>
        <w:t>Актілер қайта қарастырылмайды және апелляцияға жіберілмейді.</w:t>
      </w:r>
    </w:p>
    <w:p w14:paraId="2D03C6B8" w14:textId="77777777" w:rsidR="001D6CA4" w:rsidRPr="000956B4" w:rsidRDefault="001D6CA4" w:rsidP="001D6CA4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W w:w="9218" w:type="dxa"/>
        <w:tblInd w:w="1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2"/>
        <w:gridCol w:w="3096"/>
      </w:tblGrid>
      <w:tr w:rsidR="001D6CA4" w:rsidRPr="000956B4" w14:paraId="71504282" w14:textId="77777777" w:rsidTr="007736E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B3A51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Пәнді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ң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дің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пайыз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ық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мөлшері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28F51D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ә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стүрлі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ғ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</w:p>
        </w:tc>
      </w:tr>
      <w:tr w:rsidR="001D6CA4" w:rsidRPr="000956B4" w14:paraId="3E63D09C" w14:textId="77777777" w:rsidTr="007736E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4616D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95-100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A512A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27388570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Өте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</w:t>
            </w:r>
            <w:proofErr w:type="spellEnd"/>
          </w:p>
        </w:tc>
      </w:tr>
      <w:tr w:rsidR="001D6CA4" w:rsidRPr="000956B4" w14:paraId="2FBD76C0" w14:textId="77777777" w:rsidTr="007736E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6CFFC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90-94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5ABD2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D6CA4" w:rsidRPr="000956B4" w14:paraId="10410A51" w14:textId="77777777" w:rsidTr="007736E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166F7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85-89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7C296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6D0B875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</w:t>
            </w:r>
            <w:proofErr w:type="spellEnd"/>
          </w:p>
        </w:tc>
      </w:tr>
      <w:tr w:rsidR="001D6CA4" w:rsidRPr="000956B4" w14:paraId="117B4D59" w14:textId="77777777" w:rsidTr="007736E7">
        <w:trPr>
          <w:cantSplit/>
          <w:trHeight w:hRule="exact" w:val="287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5868A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80-84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7300D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D6CA4" w:rsidRPr="000956B4" w14:paraId="025C17D6" w14:textId="77777777" w:rsidTr="007736E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531504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75-79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5A1173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D6CA4" w:rsidRPr="000956B4" w14:paraId="6B092BE8" w14:textId="77777777" w:rsidTr="007736E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0B22EB" w14:textId="77777777" w:rsidR="001D6CA4" w:rsidRPr="00676A97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70-74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7515D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D6CA4" w:rsidRPr="000956B4" w14:paraId="0BF3B775" w14:textId="77777777" w:rsidTr="007736E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65C4A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65-69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6F6A35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E4A5F9A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642639A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Қанағатт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нарлық</w:t>
            </w:r>
            <w:proofErr w:type="spellEnd"/>
          </w:p>
        </w:tc>
      </w:tr>
      <w:tr w:rsidR="001D6CA4" w:rsidRPr="000956B4" w14:paraId="4EFF30DA" w14:textId="77777777" w:rsidTr="007736E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1B2F0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60-64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CA53D7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D6CA4" w:rsidRPr="000956B4" w14:paraId="28EA926E" w14:textId="77777777" w:rsidTr="007736E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1FB8E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55-59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C40B0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D6CA4" w:rsidRPr="000956B4" w14:paraId="41FD2732" w14:textId="77777777" w:rsidTr="007736E7">
        <w:trPr>
          <w:cantSplit/>
          <w:trHeight w:val="272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04E6B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50-54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D2B27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D6CA4" w:rsidRPr="000956B4" w14:paraId="33B88F7F" w14:textId="77777777" w:rsidTr="007736E7">
        <w:trPr>
          <w:cantSplit/>
          <w:trHeight w:hRule="exact" w:val="287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59390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0-49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AD274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Қанағатта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арлықс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</w:p>
        </w:tc>
      </w:tr>
    </w:tbl>
    <w:p w14:paraId="2A741A48" w14:textId="4320F2A1" w:rsidR="001D6CA4" w:rsidRDefault="001D6CA4"/>
    <w:p w14:paraId="6208E659" w14:textId="77777777" w:rsidR="001D6CA4" w:rsidRDefault="001D6CA4"/>
    <w:p w14:paraId="2FA2FCDD" w14:textId="1ACB7E95" w:rsidR="00234C72" w:rsidRDefault="00234C72" w:rsidP="00234C72"/>
    <w:p w14:paraId="4DB0A138" w14:textId="77777777" w:rsidR="00234C72" w:rsidRPr="00DD47D5" w:rsidRDefault="00234C72" w:rsidP="00234C7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17"/>
          <w:sz w:val="24"/>
          <w:szCs w:val="24"/>
        </w:rPr>
      </w:pPr>
      <w:r>
        <w:tab/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6"/>
          <w:sz w:val="24"/>
          <w:szCs w:val="24"/>
        </w:rPr>
        <w:t>М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И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ХА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Ө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3"/>
          <w:w w:val="109"/>
          <w:sz w:val="24"/>
          <w:szCs w:val="24"/>
        </w:rPr>
        <w:t>К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2"/>
          <w:w w:val="117"/>
          <w:sz w:val="24"/>
          <w:szCs w:val="24"/>
        </w:rPr>
        <w:t>І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5"/>
          <w:sz w:val="24"/>
          <w:szCs w:val="24"/>
        </w:rPr>
        <w:t>З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4"/>
          <w:sz w:val="24"/>
          <w:szCs w:val="24"/>
        </w:rPr>
        <w:t>У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2"/>
          <w:sz w:val="24"/>
          <w:szCs w:val="24"/>
        </w:rPr>
        <w:t>Ә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110"/>
          <w:sz w:val="24"/>
          <w:szCs w:val="24"/>
        </w:rPr>
        <w:t>Р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7"/>
          <w:sz w:val="24"/>
          <w:szCs w:val="24"/>
        </w:rPr>
        <w:t>І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5"/>
          <w:sz w:val="24"/>
          <w:szCs w:val="24"/>
        </w:rPr>
        <w:t>Б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7"/>
          <w:sz w:val="24"/>
          <w:szCs w:val="24"/>
        </w:rPr>
        <w:t>І</w:t>
      </w:r>
    </w:p>
    <w:p w14:paraId="0C25CBAC" w14:textId="77777777" w:rsidR="00234C72" w:rsidRPr="000956B4" w:rsidRDefault="00234C72" w:rsidP="00234C72">
      <w:pPr>
        <w:spacing w:after="0" w:line="240" w:lineRule="auto"/>
        <w:rPr>
          <w:rFonts w:ascii="Times New Roman" w:eastAsia="Times New Roman" w:hAnsi="Times New Roman" w:cs="Times New Roman"/>
          <w:w w:val="117"/>
          <w:sz w:val="24"/>
          <w:szCs w:val="24"/>
        </w:rPr>
      </w:pPr>
    </w:p>
    <w:p w14:paraId="21032F4C" w14:textId="77777777" w:rsidR="00234C72" w:rsidRDefault="00234C72" w:rsidP="00234C7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3A37BA" w14:textId="44E26C23" w:rsidR="00234C72" w:rsidRPr="001C3E9E" w:rsidRDefault="00D55211" w:rsidP="00234C7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Емтихан  - жазбаша офлайн</w:t>
      </w:r>
      <w:r w:rsidR="00234C72" w:rsidRPr="001C3E9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34C72" w:rsidRPr="001C3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05F41"/>
    <w:multiLevelType w:val="hybridMultilevel"/>
    <w:tmpl w:val="D4185B6A"/>
    <w:lvl w:ilvl="0" w:tplc="67A22744">
      <w:start w:val="10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73F1D"/>
    <w:multiLevelType w:val="hybridMultilevel"/>
    <w:tmpl w:val="D9CE6FCE"/>
    <w:lvl w:ilvl="0" w:tplc="0338C1C2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  <w:w w:val="100"/>
        <w:sz w:val="2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B3B46"/>
    <w:multiLevelType w:val="multilevel"/>
    <w:tmpl w:val="47F053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9E7D41"/>
    <w:multiLevelType w:val="multilevel"/>
    <w:tmpl w:val="F95A81D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AE30163"/>
    <w:multiLevelType w:val="multilevel"/>
    <w:tmpl w:val="B74C523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11B045D"/>
    <w:multiLevelType w:val="multilevel"/>
    <w:tmpl w:val="1962294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7851866"/>
    <w:multiLevelType w:val="hybridMultilevel"/>
    <w:tmpl w:val="A3BAA03C"/>
    <w:lvl w:ilvl="0" w:tplc="B6F43BF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F84790"/>
    <w:multiLevelType w:val="multilevel"/>
    <w:tmpl w:val="550C11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C176A51"/>
    <w:multiLevelType w:val="multilevel"/>
    <w:tmpl w:val="F97CB47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DBD2F8F"/>
    <w:multiLevelType w:val="multilevel"/>
    <w:tmpl w:val="75E2C44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EF86920"/>
    <w:multiLevelType w:val="hybridMultilevel"/>
    <w:tmpl w:val="E8B884C2"/>
    <w:lvl w:ilvl="0" w:tplc="79DC553A">
      <w:start w:val="1"/>
      <w:numFmt w:val="decimal"/>
      <w:lvlText w:val="%1."/>
      <w:lvlJc w:val="left"/>
      <w:pPr>
        <w:ind w:left="1230" w:hanging="870"/>
      </w:pPr>
      <w:rPr>
        <w:rFonts w:hint="default"/>
        <w:w w:val="1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624E49"/>
    <w:multiLevelType w:val="multilevel"/>
    <w:tmpl w:val="0A8034B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E931CDD"/>
    <w:multiLevelType w:val="multilevel"/>
    <w:tmpl w:val="E568465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84454891">
    <w:abstractNumId w:val="7"/>
  </w:num>
  <w:num w:numId="2" w16cid:durableId="3749845">
    <w:abstractNumId w:val="1"/>
  </w:num>
  <w:num w:numId="3" w16cid:durableId="808980397">
    <w:abstractNumId w:val="0"/>
  </w:num>
  <w:num w:numId="4" w16cid:durableId="606929034">
    <w:abstractNumId w:val="11"/>
  </w:num>
  <w:num w:numId="5" w16cid:durableId="2071808095">
    <w:abstractNumId w:val="12"/>
  </w:num>
  <w:num w:numId="6" w16cid:durableId="1884705322">
    <w:abstractNumId w:val="3"/>
  </w:num>
  <w:num w:numId="7" w16cid:durableId="2035959449">
    <w:abstractNumId w:val="9"/>
  </w:num>
  <w:num w:numId="8" w16cid:durableId="1881476086">
    <w:abstractNumId w:val="4"/>
  </w:num>
  <w:num w:numId="9" w16cid:durableId="1746872923">
    <w:abstractNumId w:val="5"/>
  </w:num>
  <w:num w:numId="10" w16cid:durableId="1498155116">
    <w:abstractNumId w:val="8"/>
  </w:num>
  <w:num w:numId="11" w16cid:durableId="72558089">
    <w:abstractNumId w:val="13"/>
  </w:num>
  <w:num w:numId="12" w16cid:durableId="1944728377">
    <w:abstractNumId w:val="6"/>
  </w:num>
  <w:num w:numId="13" w16cid:durableId="571819596">
    <w:abstractNumId w:val="10"/>
  </w:num>
  <w:num w:numId="14" w16cid:durableId="4289248">
    <w:abstractNumId w:val="2"/>
  </w:num>
  <w:num w:numId="15" w16cid:durableId="41301639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644"/>
    <w:rsid w:val="000956B4"/>
    <w:rsid w:val="00142137"/>
    <w:rsid w:val="001A3175"/>
    <w:rsid w:val="001C3E9E"/>
    <w:rsid w:val="001D6CA4"/>
    <w:rsid w:val="00234C72"/>
    <w:rsid w:val="00337879"/>
    <w:rsid w:val="003F1A60"/>
    <w:rsid w:val="00446C23"/>
    <w:rsid w:val="00474A1A"/>
    <w:rsid w:val="004B3812"/>
    <w:rsid w:val="004E48AC"/>
    <w:rsid w:val="00507B22"/>
    <w:rsid w:val="00564E1D"/>
    <w:rsid w:val="00656C24"/>
    <w:rsid w:val="00715AE7"/>
    <w:rsid w:val="00793212"/>
    <w:rsid w:val="00A33094"/>
    <w:rsid w:val="00A91644"/>
    <w:rsid w:val="00BE6A80"/>
    <w:rsid w:val="00C90E96"/>
    <w:rsid w:val="00CF7872"/>
    <w:rsid w:val="00D34FF2"/>
    <w:rsid w:val="00D535F3"/>
    <w:rsid w:val="00D55211"/>
    <w:rsid w:val="00DD47D5"/>
    <w:rsid w:val="00E7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11B6E"/>
  <w15:chartTrackingRefBased/>
  <w15:docId w15:val="{7C6607AF-E7E2-44B0-BFA8-F8134F73A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956B4"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C90E96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C90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dilet.zan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DC317-8C07-4837-BA42-2F2B31ED3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1362</Words>
  <Characters>7769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Abraliyev</dc:creator>
  <cp:keywords/>
  <dc:description/>
  <cp:lastModifiedBy>ABRALIYEV, ALIBEK</cp:lastModifiedBy>
  <cp:revision>22</cp:revision>
  <dcterms:created xsi:type="dcterms:W3CDTF">2021-01-26T15:46:00Z</dcterms:created>
  <dcterms:modified xsi:type="dcterms:W3CDTF">2022-06-26T03:23:00Z</dcterms:modified>
</cp:coreProperties>
</file>